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9FBB57" w14:textId="7B18FFB1" w:rsidR="00925407" w:rsidRDefault="0089551B" w:rsidP="0089551B">
      <w:pPr>
        <w:rPr>
          <w:sz w:val="28"/>
          <w:szCs w:val="28"/>
        </w:rPr>
      </w:pPr>
      <w:r w:rsidRPr="0089551B">
        <w:rPr>
          <w:sz w:val="28"/>
          <w:szCs w:val="28"/>
        </w:rPr>
        <w:t>Policy contents Index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91"/>
        <w:gridCol w:w="815"/>
        <w:gridCol w:w="3410"/>
      </w:tblGrid>
      <w:tr w:rsidR="00C379C5" w:rsidRPr="00C379C5" w14:paraId="655854CD" w14:textId="77777777" w:rsidTr="00E4564C">
        <w:trPr>
          <w:trHeight w:val="300"/>
        </w:trPr>
        <w:tc>
          <w:tcPr>
            <w:tcW w:w="4880" w:type="dxa"/>
            <w:noWrap/>
            <w:hideMark/>
          </w:tcPr>
          <w:p w14:paraId="3A06E322" w14:textId="77777777" w:rsidR="00C379C5" w:rsidRPr="00C379C5" w:rsidRDefault="00C379C5">
            <w:pPr>
              <w:rPr>
                <w:b/>
                <w:bCs/>
                <w:sz w:val="28"/>
                <w:szCs w:val="28"/>
              </w:rPr>
            </w:pPr>
            <w:r w:rsidRPr="00C379C5">
              <w:rPr>
                <w:b/>
                <w:bCs/>
                <w:sz w:val="28"/>
                <w:szCs w:val="28"/>
              </w:rPr>
              <w:t>Section</w:t>
            </w:r>
          </w:p>
        </w:tc>
        <w:tc>
          <w:tcPr>
            <w:tcW w:w="664" w:type="dxa"/>
            <w:noWrap/>
            <w:hideMark/>
          </w:tcPr>
          <w:p w14:paraId="35447328" w14:textId="77777777" w:rsidR="00C379C5" w:rsidRPr="00C379C5" w:rsidRDefault="00C379C5" w:rsidP="00C379C5">
            <w:pPr>
              <w:rPr>
                <w:b/>
                <w:bCs/>
                <w:sz w:val="28"/>
                <w:szCs w:val="28"/>
              </w:rPr>
            </w:pPr>
            <w:r w:rsidRPr="00C379C5">
              <w:rPr>
                <w:b/>
                <w:bCs/>
                <w:sz w:val="28"/>
                <w:szCs w:val="28"/>
              </w:rPr>
              <w:t>Page</w:t>
            </w:r>
          </w:p>
        </w:tc>
        <w:tc>
          <w:tcPr>
            <w:tcW w:w="3472" w:type="dxa"/>
            <w:noWrap/>
            <w:hideMark/>
          </w:tcPr>
          <w:p w14:paraId="1E029D46" w14:textId="77777777" w:rsidR="00C379C5" w:rsidRPr="00C379C5" w:rsidRDefault="00C379C5">
            <w:pPr>
              <w:rPr>
                <w:b/>
                <w:bCs/>
                <w:sz w:val="28"/>
                <w:szCs w:val="28"/>
              </w:rPr>
            </w:pPr>
            <w:r w:rsidRPr="00C379C5">
              <w:rPr>
                <w:b/>
                <w:bCs/>
                <w:sz w:val="28"/>
                <w:szCs w:val="28"/>
              </w:rPr>
              <w:t>Policy</w:t>
            </w:r>
          </w:p>
        </w:tc>
      </w:tr>
      <w:tr w:rsidR="00C379C5" w:rsidRPr="00C379C5" w14:paraId="1935F2A7" w14:textId="77777777" w:rsidTr="00E4564C">
        <w:trPr>
          <w:trHeight w:val="300"/>
        </w:trPr>
        <w:tc>
          <w:tcPr>
            <w:tcW w:w="4880" w:type="dxa"/>
            <w:noWrap/>
            <w:hideMark/>
          </w:tcPr>
          <w:p w14:paraId="08BA3C87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A situation which may cause the setting to be outside of child to staff ratio</w:t>
            </w:r>
          </w:p>
        </w:tc>
        <w:tc>
          <w:tcPr>
            <w:tcW w:w="664" w:type="dxa"/>
            <w:noWrap/>
            <w:hideMark/>
          </w:tcPr>
          <w:p w14:paraId="6BB0CAC7" w14:textId="77777777" w:rsidR="00C379C5" w:rsidRPr="00C379C5" w:rsidRDefault="00C379C5" w:rsidP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5</w:t>
            </w:r>
          </w:p>
        </w:tc>
        <w:tc>
          <w:tcPr>
            <w:tcW w:w="3472" w:type="dxa"/>
            <w:noWrap/>
            <w:hideMark/>
          </w:tcPr>
          <w:p w14:paraId="786015EC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5.6 Critical Incident Policy</w:t>
            </w:r>
          </w:p>
        </w:tc>
      </w:tr>
      <w:tr w:rsidR="00C379C5" w:rsidRPr="00C379C5" w14:paraId="093E5854" w14:textId="77777777" w:rsidTr="00E4564C">
        <w:trPr>
          <w:trHeight w:val="300"/>
        </w:trPr>
        <w:tc>
          <w:tcPr>
            <w:tcW w:w="4880" w:type="dxa"/>
            <w:noWrap/>
            <w:hideMark/>
          </w:tcPr>
          <w:p w14:paraId="45AAA425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 xml:space="preserve">Absences due to illness or medical treatment </w:t>
            </w:r>
          </w:p>
        </w:tc>
        <w:tc>
          <w:tcPr>
            <w:tcW w:w="664" w:type="dxa"/>
            <w:noWrap/>
            <w:hideMark/>
          </w:tcPr>
          <w:p w14:paraId="3E67F11D" w14:textId="77777777" w:rsidR="00C379C5" w:rsidRPr="00C379C5" w:rsidRDefault="00C379C5" w:rsidP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3</w:t>
            </w:r>
          </w:p>
        </w:tc>
        <w:tc>
          <w:tcPr>
            <w:tcW w:w="3472" w:type="dxa"/>
            <w:noWrap/>
            <w:hideMark/>
          </w:tcPr>
          <w:p w14:paraId="3499BEED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1.10 Attendance</w:t>
            </w:r>
          </w:p>
        </w:tc>
      </w:tr>
      <w:tr w:rsidR="00C379C5" w:rsidRPr="00C379C5" w14:paraId="39170F71" w14:textId="77777777" w:rsidTr="00E4564C">
        <w:trPr>
          <w:trHeight w:val="300"/>
        </w:trPr>
        <w:tc>
          <w:tcPr>
            <w:tcW w:w="4880" w:type="dxa"/>
            <w:noWrap/>
            <w:hideMark/>
          </w:tcPr>
          <w:p w14:paraId="37CF33E8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 xml:space="preserve">Access to the plan </w:t>
            </w:r>
          </w:p>
        </w:tc>
        <w:tc>
          <w:tcPr>
            <w:tcW w:w="664" w:type="dxa"/>
            <w:noWrap/>
            <w:hideMark/>
          </w:tcPr>
          <w:p w14:paraId="23071743" w14:textId="77777777" w:rsidR="00C379C5" w:rsidRPr="00C379C5" w:rsidRDefault="00C379C5" w:rsidP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1</w:t>
            </w:r>
          </w:p>
        </w:tc>
        <w:tc>
          <w:tcPr>
            <w:tcW w:w="3472" w:type="dxa"/>
            <w:noWrap/>
            <w:hideMark/>
          </w:tcPr>
          <w:p w14:paraId="62141FDB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5.6 Critical Incident Policy</w:t>
            </w:r>
          </w:p>
        </w:tc>
      </w:tr>
      <w:tr w:rsidR="00C379C5" w:rsidRPr="00C379C5" w14:paraId="70CAFBB2" w14:textId="77777777" w:rsidTr="00E4564C">
        <w:trPr>
          <w:trHeight w:val="300"/>
        </w:trPr>
        <w:tc>
          <w:tcPr>
            <w:tcW w:w="4880" w:type="dxa"/>
            <w:noWrap/>
            <w:hideMark/>
          </w:tcPr>
          <w:p w14:paraId="44B837B2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Action and support outside of the County council</w:t>
            </w:r>
          </w:p>
        </w:tc>
        <w:tc>
          <w:tcPr>
            <w:tcW w:w="664" w:type="dxa"/>
            <w:noWrap/>
            <w:hideMark/>
          </w:tcPr>
          <w:p w14:paraId="6A3D72BD" w14:textId="77777777" w:rsidR="00C379C5" w:rsidRPr="00C379C5" w:rsidRDefault="00C379C5" w:rsidP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4</w:t>
            </w:r>
          </w:p>
        </w:tc>
        <w:tc>
          <w:tcPr>
            <w:tcW w:w="3472" w:type="dxa"/>
            <w:noWrap/>
            <w:hideMark/>
          </w:tcPr>
          <w:p w14:paraId="5267BD03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1.3 Protected Disclosures</w:t>
            </w:r>
          </w:p>
        </w:tc>
      </w:tr>
      <w:tr w:rsidR="00C379C5" w:rsidRPr="00C379C5" w14:paraId="5061094E" w14:textId="77777777" w:rsidTr="00E4564C">
        <w:trPr>
          <w:trHeight w:val="300"/>
        </w:trPr>
        <w:tc>
          <w:tcPr>
            <w:tcW w:w="4880" w:type="dxa"/>
            <w:noWrap/>
            <w:hideMark/>
          </w:tcPr>
          <w:p w14:paraId="3626D32D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Administering and storing medicines</w:t>
            </w:r>
          </w:p>
        </w:tc>
        <w:tc>
          <w:tcPr>
            <w:tcW w:w="664" w:type="dxa"/>
            <w:noWrap/>
            <w:hideMark/>
          </w:tcPr>
          <w:p w14:paraId="0A803467" w14:textId="77777777" w:rsidR="00C379C5" w:rsidRPr="00C379C5" w:rsidRDefault="00C379C5" w:rsidP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1</w:t>
            </w:r>
          </w:p>
        </w:tc>
        <w:tc>
          <w:tcPr>
            <w:tcW w:w="3472" w:type="dxa"/>
            <w:noWrap/>
            <w:hideMark/>
          </w:tcPr>
          <w:p w14:paraId="7366F8BB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1.9 Promoting Health and Hygiene on the premises</w:t>
            </w:r>
          </w:p>
        </w:tc>
      </w:tr>
      <w:tr w:rsidR="00C379C5" w:rsidRPr="00C379C5" w14:paraId="41406DE5" w14:textId="77777777" w:rsidTr="00E4564C">
        <w:trPr>
          <w:trHeight w:val="300"/>
        </w:trPr>
        <w:tc>
          <w:tcPr>
            <w:tcW w:w="4880" w:type="dxa"/>
            <w:hideMark/>
          </w:tcPr>
          <w:p w14:paraId="35AEDA6A" w14:textId="77777777" w:rsidR="00C379C5" w:rsidRPr="00C379C5" w:rsidRDefault="00C379C5" w:rsidP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Adverse Weather</w:t>
            </w:r>
          </w:p>
        </w:tc>
        <w:tc>
          <w:tcPr>
            <w:tcW w:w="664" w:type="dxa"/>
            <w:noWrap/>
            <w:hideMark/>
          </w:tcPr>
          <w:p w14:paraId="0FFDEFA0" w14:textId="77777777" w:rsidR="00C379C5" w:rsidRPr="00C379C5" w:rsidRDefault="00C379C5" w:rsidP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5</w:t>
            </w:r>
          </w:p>
        </w:tc>
        <w:tc>
          <w:tcPr>
            <w:tcW w:w="3472" w:type="dxa"/>
            <w:noWrap/>
            <w:hideMark/>
          </w:tcPr>
          <w:p w14:paraId="1BDE7BCF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4.3 Time Off Work and flexible working Policy</w:t>
            </w:r>
          </w:p>
        </w:tc>
      </w:tr>
      <w:tr w:rsidR="00C379C5" w:rsidRPr="00C379C5" w14:paraId="79E5618F" w14:textId="77777777" w:rsidTr="00E4564C">
        <w:trPr>
          <w:trHeight w:val="300"/>
        </w:trPr>
        <w:tc>
          <w:tcPr>
            <w:tcW w:w="4880" w:type="dxa"/>
            <w:noWrap/>
            <w:hideMark/>
          </w:tcPr>
          <w:p w14:paraId="5FC4BEC9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After an emergency</w:t>
            </w:r>
          </w:p>
        </w:tc>
        <w:tc>
          <w:tcPr>
            <w:tcW w:w="664" w:type="dxa"/>
            <w:noWrap/>
            <w:hideMark/>
          </w:tcPr>
          <w:p w14:paraId="19D801A2" w14:textId="77777777" w:rsidR="00C379C5" w:rsidRPr="00C379C5" w:rsidRDefault="00C379C5" w:rsidP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3</w:t>
            </w:r>
          </w:p>
        </w:tc>
        <w:tc>
          <w:tcPr>
            <w:tcW w:w="3472" w:type="dxa"/>
            <w:noWrap/>
            <w:hideMark/>
          </w:tcPr>
          <w:p w14:paraId="0EC36AD0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1.5 Physical Intervention</w:t>
            </w:r>
          </w:p>
        </w:tc>
      </w:tr>
      <w:tr w:rsidR="00C379C5" w:rsidRPr="00C379C5" w14:paraId="2192BB49" w14:textId="77777777" w:rsidTr="00E4564C">
        <w:trPr>
          <w:trHeight w:val="300"/>
        </w:trPr>
        <w:tc>
          <w:tcPr>
            <w:tcW w:w="4880" w:type="dxa"/>
            <w:noWrap/>
            <w:hideMark/>
          </w:tcPr>
          <w:p w14:paraId="6FDCAD66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 xml:space="preserve">Aims </w:t>
            </w:r>
          </w:p>
        </w:tc>
        <w:tc>
          <w:tcPr>
            <w:tcW w:w="664" w:type="dxa"/>
            <w:noWrap/>
            <w:hideMark/>
          </w:tcPr>
          <w:p w14:paraId="7FF50508" w14:textId="77777777" w:rsidR="00C379C5" w:rsidRPr="00C379C5" w:rsidRDefault="00C379C5" w:rsidP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1</w:t>
            </w:r>
          </w:p>
        </w:tc>
        <w:tc>
          <w:tcPr>
            <w:tcW w:w="3472" w:type="dxa"/>
            <w:noWrap/>
            <w:hideMark/>
          </w:tcPr>
          <w:p w14:paraId="75CF0228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2.2 Supporting children with additional needs</w:t>
            </w:r>
          </w:p>
        </w:tc>
      </w:tr>
      <w:tr w:rsidR="00C379C5" w:rsidRPr="00C379C5" w14:paraId="0B99AEEF" w14:textId="77777777" w:rsidTr="00E4564C">
        <w:trPr>
          <w:trHeight w:val="300"/>
        </w:trPr>
        <w:tc>
          <w:tcPr>
            <w:tcW w:w="4880" w:type="dxa"/>
            <w:noWrap/>
            <w:hideMark/>
          </w:tcPr>
          <w:p w14:paraId="152791A6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 xml:space="preserve">Aims </w:t>
            </w:r>
          </w:p>
        </w:tc>
        <w:tc>
          <w:tcPr>
            <w:tcW w:w="664" w:type="dxa"/>
            <w:noWrap/>
            <w:hideMark/>
          </w:tcPr>
          <w:p w14:paraId="2A0B54A3" w14:textId="77777777" w:rsidR="00C379C5" w:rsidRPr="00C379C5" w:rsidRDefault="00C379C5" w:rsidP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1</w:t>
            </w:r>
          </w:p>
        </w:tc>
        <w:tc>
          <w:tcPr>
            <w:tcW w:w="3472" w:type="dxa"/>
            <w:noWrap/>
            <w:hideMark/>
          </w:tcPr>
          <w:p w14:paraId="0FBAC80F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5.5 Emergency Closure</w:t>
            </w:r>
          </w:p>
        </w:tc>
      </w:tr>
      <w:tr w:rsidR="00C379C5" w:rsidRPr="00C379C5" w14:paraId="5BF1C4B5" w14:textId="77777777" w:rsidTr="00E4564C">
        <w:trPr>
          <w:trHeight w:val="300"/>
        </w:trPr>
        <w:tc>
          <w:tcPr>
            <w:tcW w:w="4880" w:type="dxa"/>
            <w:noWrap/>
            <w:hideMark/>
          </w:tcPr>
          <w:p w14:paraId="21D8C53E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 xml:space="preserve">Allegations against staff </w:t>
            </w:r>
          </w:p>
        </w:tc>
        <w:tc>
          <w:tcPr>
            <w:tcW w:w="664" w:type="dxa"/>
            <w:noWrap/>
            <w:hideMark/>
          </w:tcPr>
          <w:p w14:paraId="14139AC4" w14:textId="77777777" w:rsidR="00C379C5" w:rsidRPr="00C379C5" w:rsidRDefault="00C379C5" w:rsidP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41</w:t>
            </w:r>
          </w:p>
        </w:tc>
        <w:tc>
          <w:tcPr>
            <w:tcW w:w="3472" w:type="dxa"/>
            <w:noWrap/>
            <w:hideMark/>
          </w:tcPr>
          <w:p w14:paraId="4F25105E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1.2 Safeguarding Children and child protection</w:t>
            </w:r>
          </w:p>
        </w:tc>
      </w:tr>
      <w:tr w:rsidR="00C379C5" w:rsidRPr="00C379C5" w14:paraId="4CA5D77F" w14:textId="77777777" w:rsidTr="00E4564C">
        <w:trPr>
          <w:trHeight w:val="300"/>
        </w:trPr>
        <w:tc>
          <w:tcPr>
            <w:tcW w:w="4880" w:type="dxa"/>
            <w:noWrap/>
            <w:hideMark/>
          </w:tcPr>
          <w:p w14:paraId="6514366F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Allergies, sick and infectious children</w:t>
            </w:r>
          </w:p>
        </w:tc>
        <w:tc>
          <w:tcPr>
            <w:tcW w:w="664" w:type="dxa"/>
            <w:noWrap/>
            <w:hideMark/>
          </w:tcPr>
          <w:p w14:paraId="537922A1" w14:textId="77777777" w:rsidR="00C379C5" w:rsidRPr="00C379C5" w:rsidRDefault="00C379C5" w:rsidP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2</w:t>
            </w:r>
          </w:p>
        </w:tc>
        <w:tc>
          <w:tcPr>
            <w:tcW w:w="3472" w:type="dxa"/>
            <w:noWrap/>
            <w:hideMark/>
          </w:tcPr>
          <w:p w14:paraId="69326050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1.9 Promoting Health and Hygiene on the premises</w:t>
            </w:r>
          </w:p>
        </w:tc>
      </w:tr>
      <w:tr w:rsidR="00C379C5" w:rsidRPr="00C379C5" w14:paraId="1BE387CE" w14:textId="77777777" w:rsidTr="00E4564C">
        <w:trPr>
          <w:trHeight w:val="300"/>
        </w:trPr>
        <w:tc>
          <w:tcPr>
            <w:tcW w:w="4880" w:type="dxa"/>
            <w:noWrap/>
            <w:hideMark/>
          </w:tcPr>
          <w:p w14:paraId="1148F556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Animals</w:t>
            </w:r>
          </w:p>
        </w:tc>
        <w:tc>
          <w:tcPr>
            <w:tcW w:w="664" w:type="dxa"/>
            <w:noWrap/>
            <w:hideMark/>
          </w:tcPr>
          <w:p w14:paraId="36F8A1AF" w14:textId="77777777" w:rsidR="00C379C5" w:rsidRPr="00C379C5" w:rsidRDefault="00C379C5" w:rsidP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4</w:t>
            </w:r>
          </w:p>
        </w:tc>
        <w:tc>
          <w:tcPr>
            <w:tcW w:w="3472" w:type="dxa"/>
            <w:noWrap/>
            <w:hideMark/>
          </w:tcPr>
          <w:p w14:paraId="7B5F8E50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1.9 Promoting Health and Hygiene on the premises</w:t>
            </w:r>
          </w:p>
        </w:tc>
      </w:tr>
      <w:tr w:rsidR="00C379C5" w:rsidRPr="00C379C5" w14:paraId="7057E527" w14:textId="77777777" w:rsidTr="00E4564C">
        <w:trPr>
          <w:trHeight w:val="300"/>
        </w:trPr>
        <w:tc>
          <w:tcPr>
            <w:tcW w:w="4880" w:type="dxa"/>
            <w:noWrap/>
            <w:hideMark/>
          </w:tcPr>
          <w:p w14:paraId="02DD9D51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Appeal Process</w:t>
            </w:r>
          </w:p>
        </w:tc>
        <w:tc>
          <w:tcPr>
            <w:tcW w:w="664" w:type="dxa"/>
            <w:noWrap/>
            <w:hideMark/>
          </w:tcPr>
          <w:p w14:paraId="0AE8D7BD" w14:textId="77777777" w:rsidR="00C379C5" w:rsidRPr="00C379C5" w:rsidRDefault="00C379C5" w:rsidP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5</w:t>
            </w:r>
          </w:p>
        </w:tc>
        <w:tc>
          <w:tcPr>
            <w:tcW w:w="3472" w:type="dxa"/>
            <w:noWrap/>
            <w:hideMark/>
          </w:tcPr>
          <w:p w14:paraId="21A920B1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4.11 Suspension Policy</w:t>
            </w:r>
          </w:p>
        </w:tc>
      </w:tr>
      <w:tr w:rsidR="00C379C5" w:rsidRPr="00C379C5" w14:paraId="798DF90F" w14:textId="77777777" w:rsidTr="00E4564C">
        <w:trPr>
          <w:trHeight w:val="300"/>
        </w:trPr>
        <w:tc>
          <w:tcPr>
            <w:tcW w:w="4880" w:type="dxa"/>
            <w:noWrap/>
            <w:hideMark/>
          </w:tcPr>
          <w:p w14:paraId="76FF0954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 xml:space="preserve">Appeals </w:t>
            </w:r>
          </w:p>
        </w:tc>
        <w:tc>
          <w:tcPr>
            <w:tcW w:w="664" w:type="dxa"/>
            <w:noWrap/>
            <w:hideMark/>
          </w:tcPr>
          <w:p w14:paraId="3115E35D" w14:textId="77777777" w:rsidR="00C379C5" w:rsidRPr="00C379C5" w:rsidRDefault="00C379C5" w:rsidP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2</w:t>
            </w:r>
          </w:p>
        </w:tc>
        <w:tc>
          <w:tcPr>
            <w:tcW w:w="3472" w:type="dxa"/>
            <w:noWrap/>
            <w:hideMark/>
          </w:tcPr>
          <w:p w14:paraId="2FC02667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6.1 Admissions</w:t>
            </w:r>
          </w:p>
        </w:tc>
      </w:tr>
      <w:tr w:rsidR="00C379C5" w:rsidRPr="00C379C5" w14:paraId="410439C4" w14:textId="77777777" w:rsidTr="00E4564C">
        <w:trPr>
          <w:trHeight w:val="300"/>
        </w:trPr>
        <w:tc>
          <w:tcPr>
            <w:tcW w:w="4880" w:type="dxa"/>
            <w:noWrap/>
            <w:hideMark/>
          </w:tcPr>
          <w:p w14:paraId="5698A4C4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Appeals process</w:t>
            </w:r>
          </w:p>
        </w:tc>
        <w:tc>
          <w:tcPr>
            <w:tcW w:w="664" w:type="dxa"/>
            <w:noWrap/>
            <w:hideMark/>
          </w:tcPr>
          <w:p w14:paraId="38F5D7D5" w14:textId="77777777" w:rsidR="00C379C5" w:rsidRPr="00C379C5" w:rsidRDefault="00C379C5" w:rsidP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4</w:t>
            </w:r>
          </w:p>
        </w:tc>
        <w:tc>
          <w:tcPr>
            <w:tcW w:w="3472" w:type="dxa"/>
            <w:noWrap/>
            <w:hideMark/>
          </w:tcPr>
          <w:p w14:paraId="4A65DE0B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4.5 Disciplinary Procedure</w:t>
            </w:r>
          </w:p>
        </w:tc>
      </w:tr>
      <w:tr w:rsidR="00C379C5" w:rsidRPr="00C379C5" w14:paraId="78D014B5" w14:textId="77777777" w:rsidTr="00E4564C">
        <w:trPr>
          <w:trHeight w:val="300"/>
        </w:trPr>
        <w:tc>
          <w:tcPr>
            <w:tcW w:w="4880" w:type="dxa"/>
            <w:noWrap/>
            <w:hideMark/>
          </w:tcPr>
          <w:p w14:paraId="5A28F203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Baby Sitting</w:t>
            </w:r>
          </w:p>
        </w:tc>
        <w:tc>
          <w:tcPr>
            <w:tcW w:w="664" w:type="dxa"/>
            <w:noWrap/>
            <w:hideMark/>
          </w:tcPr>
          <w:p w14:paraId="6FD946D0" w14:textId="77777777" w:rsidR="00C379C5" w:rsidRPr="00C379C5" w:rsidRDefault="00C379C5" w:rsidP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3</w:t>
            </w:r>
          </w:p>
        </w:tc>
        <w:tc>
          <w:tcPr>
            <w:tcW w:w="3472" w:type="dxa"/>
            <w:noWrap/>
            <w:hideMark/>
          </w:tcPr>
          <w:p w14:paraId="7D7E7EB6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1.4 Staff Conduct and the community</w:t>
            </w:r>
          </w:p>
        </w:tc>
      </w:tr>
      <w:tr w:rsidR="00C379C5" w:rsidRPr="00C379C5" w14:paraId="32544F11" w14:textId="77777777" w:rsidTr="00E4564C">
        <w:trPr>
          <w:trHeight w:val="300"/>
        </w:trPr>
        <w:tc>
          <w:tcPr>
            <w:tcW w:w="4880" w:type="dxa"/>
            <w:noWrap/>
            <w:hideMark/>
          </w:tcPr>
          <w:p w14:paraId="61B7690D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Building collapse or Fire</w:t>
            </w:r>
          </w:p>
        </w:tc>
        <w:tc>
          <w:tcPr>
            <w:tcW w:w="664" w:type="dxa"/>
            <w:noWrap/>
            <w:hideMark/>
          </w:tcPr>
          <w:p w14:paraId="5445F6F5" w14:textId="77777777" w:rsidR="00C379C5" w:rsidRPr="00C379C5" w:rsidRDefault="00C379C5" w:rsidP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2</w:t>
            </w:r>
          </w:p>
        </w:tc>
        <w:tc>
          <w:tcPr>
            <w:tcW w:w="3472" w:type="dxa"/>
            <w:noWrap/>
            <w:hideMark/>
          </w:tcPr>
          <w:p w14:paraId="1B1FE9AD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5.6 Critical Incident Policy</w:t>
            </w:r>
          </w:p>
        </w:tc>
      </w:tr>
      <w:tr w:rsidR="00C379C5" w:rsidRPr="00C379C5" w14:paraId="1892AA6F" w14:textId="77777777" w:rsidTr="00E4564C">
        <w:trPr>
          <w:trHeight w:val="300"/>
        </w:trPr>
        <w:tc>
          <w:tcPr>
            <w:tcW w:w="4880" w:type="dxa"/>
            <w:noWrap/>
            <w:hideMark/>
          </w:tcPr>
          <w:p w14:paraId="676A0202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Bullying</w:t>
            </w:r>
          </w:p>
        </w:tc>
        <w:tc>
          <w:tcPr>
            <w:tcW w:w="664" w:type="dxa"/>
            <w:noWrap/>
            <w:hideMark/>
          </w:tcPr>
          <w:p w14:paraId="68DC07D3" w14:textId="77777777" w:rsidR="00C379C5" w:rsidRPr="00C379C5" w:rsidRDefault="00C379C5" w:rsidP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29</w:t>
            </w:r>
          </w:p>
        </w:tc>
        <w:tc>
          <w:tcPr>
            <w:tcW w:w="3472" w:type="dxa"/>
            <w:noWrap/>
            <w:hideMark/>
          </w:tcPr>
          <w:p w14:paraId="5C252894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1.2 Safeguarding Children and child protection</w:t>
            </w:r>
          </w:p>
        </w:tc>
      </w:tr>
      <w:tr w:rsidR="00C379C5" w:rsidRPr="00C379C5" w14:paraId="35901758" w14:textId="77777777" w:rsidTr="00E4564C">
        <w:trPr>
          <w:trHeight w:val="300"/>
        </w:trPr>
        <w:tc>
          <w:tcPr>
            <w:tcW w:w="4880" w:type="dxa"/>
            <w:hideMark/>
          </w:tcPr>
          <w:p w14:paraId="4DA110AE" w14:textId="77777777" w:rsidR="00C379C5" w:rsidRPr="00C379C5" w:rsidRDefault="00C379C5" w:rsidP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Care for a dependant / carers leave</w:t>
            </w:r>
          </w:p>
        </w:tc>
        <w:tc>
          <w:tcPr>
            <w:tcW w:w="664" w:type="dxa"/>
            <w:noWrap/>
            <w:hideMark/>
          </w:tcPr>
          <w:p w14:paraId="3709D16E" w14:textId="77777777" w:rsidR="00C379C5" w:rsidRPr="00C379C5" w:rsidRDefault="00C379C5" w:rsidP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2</w:t>
            </w:r>
          </w:p>
        </w:tc>
        <w:tc>
          <w:tcPr>
            <w:tcW w:w="3472" w:type="dxa"/>
            <w:noWrap/>
            <w:hideMark/>
          </w:tcPr>
          <w:p w14:paraId="0EB44A39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4.3 Time Off Work and flexible working Policy</w:t>
            </w:r>
          </w:p>
        </w:tc>
      </w:tr>
      <w:tr w:rsidR="00C379C5" w:rsidRPr="00C379C5" w14:paraId="4F311866" w14:textId="77777777" w:rsidTr="00E4564C">
        <w:trPr>
          <w:trHeight w:val="300"/>
        </w:trPr>
        <w:tc>
          <w:tcPr>
            <w:tcW w:w="4880" w:type="dxa"/>
            <w:noWrap/>
            <w:hideMark/>
          </w:tcPr>
          <w:p w14:paraId="73DC4C01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Celebrating birthdays</w:t>
            </w:r>
          </w:p>
        </w:tc>
        <w:tc>
          <w:tcPr>
            <w:tcW w:w="664" w:type="dxa"/>
            <w:noWrap/>
            <w:hideMark/>
          </w:tcPr>
          <w:p w14:paraId="655CB5AD" w14:textId="77777777" w:rsidR="00C379C5" w:rsidRPr="00C379C5" w:rsidRDefault="00C379C5" w:rsidP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4</w:t>
            </w:r>
          </w:p>
        </w:tc>
        <w:tc>
          <w:tcPr>
            <w:tcW w:w="3472" w:type="dxa"/>
            <w:noWrap/>
            <w:hideMark/>
          </w:tcPr>
          <w:p w14:paraId="30B29CAB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1.11 Food and nutrition Policy</w:t>
            </w:r>
          </w:p>
        </w:tc>
      </w:tr>
      <w:tr w:rsidR="00C379C5" w:rsidRPr="00C379C5" w14:paraId="27C200D3" w14:textId="77777777" w:rsidTr="00E4564C">
        <w:trPr>
          <w:trHeight w:val="300"/>
        </w:trPr>
        <w:tc>
          <w:tcPr>
            <w:tcW w:w="4880" w:type="dxa"/>
            <w:noWrap/>
            <w:hideMark/>
          </w:tcPr>
          <w:p w14:paraId="2981D773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Change of committee</w:t>
            </w:r>
          </w:p>
        </w:tc>
        <w:tc>
          <w:tcPr>
            <w:tcW w:w="664" w:type="dxa"/>
            <w:noWrap/>
            <w:hideMark/>
          </w:tcPr>
          <w:p w14:paraId="75331ACF" w14:textId="77777777" w:rsidR="00C379C5" w:rsidRPr="00C379C5" w:rsidRDefault="00C379C5" w:rsidP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8</w:t>
            </w:r>
          </w:p>
        </w:tc>
        <w:tc>
          <w:tcPr>
            <w:tcW w:w="3472" w:type="dxa"/>
            <w:noWrap/>
            <w:hideMark/>
          </w:tcPr>
          <w:p w14:paraId="449874B4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3.1 Little Apples Committee</w:t>
            </w:r>
          </w:p>
        </w:tc>
      </w:tr>
      <w:tr w:rsidR="00C379C5" w:rsidRPr="00C379C5" w14:paraId="7D739218" w14:textId="77777777" w:rsidTr="00E4564C">
        <w:trPr>
          <w:trHeight w:val="300"/>
        </w:trPr>
        <w:tc>
          <w:tcPr>
            <w:tcW w:w="4880" w:type="dxa"/>
            <w:noWrap/>
            <w:hideMark/>
          </w:tcPr>
          <w:p w14:paraId="58A6538D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lastRenderedPageBreak/>
              <w:t>Changes in Provider</w:t>
            </w:r>
          </w:p>
        </w:tc>
        <w:tc>
          <w:tcPr>
            <w:tcW w:w="664" w:type="dxa"/>
            <w:noWrap/>
            <w:hideMark/>
          </w:tcPr>
          <w:p w14:paraId="7FE02B33" w14:textId="77777777" w:rsidR="00C379C5" w:rsidRPr="00C379C5" w:rsidRDefault="00C379C5" w:rsidP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3</w:t>
            </w:r>
          </w:p>
        </w:tc>
        <w:tc>
          <w:tcPr>
            <w:tcW w:w="3472" w:type="dxa"/>
            <w:noWrap/>
            <w:hideMark/>
          </w:tcPr>
          <w:p w14:paraId="55E641B5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4.7 Staff Working with Their Own Child / Close Relation</w:t>
            </w:r>
          </w:p>
        </w:tc>
      </w:tr>
      <w:tr w:rsidR="00C379C5" w:rsidRPr="00C379C5" w14:paraId="3B23C26F" w14:textId="77777777" w:rsidTr="00E4564C">
        <w:trPr>
          <w:trHeight w:val="300"/>
        </w:trPr>
        <w:tc>
          <w:tcPr>
            <w:tcW w:w="4880" w:type="dxa"/>
            <w:noWrap/>
            <w:hideMark/>
          </w:tcPr>
          <w:p w14:paraId="55B89EA6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Changes to staff</w:t>
            </w:r>
          </w:p>
        </w:tc>
        <w:tc>
          <w:tcPr>
            <w:tcW w:w="664" w:type="dxa"/>
            <w:noWrap/>
            <w:hideMark/>
          </w:tcPr>
          <w:p w14:paraId="26AB30EE" w14:textId="77777777" w:rsidR="00C379C5" w:rsidRPr="00C379C5" w:rsidRDefault="00C379C5" w:rsidP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4</w:t>
            </w:r>
          </w:p>
        </w:tc>
        <w:tc>
          <w:tcPr>
            <w:tcW w:w="3472" w:type="dxa"/>
            <w:noWrap/>
            <w:hideMark/>
          </w:tcPr>
          <w:p w14:paraId="1080E026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4.1 Employment and Staffing</w:t>
            </w:r>
          </w:p>
        </w:tc>
      </w:tr>
      <w:tr w:rsidR="00C379C5" w:rsidRPr="00C379C5" w14:paraId="5E085E75" w14:textId="77777777" w:rsidTr="00E4564C">
        <w:trPr>
          <w:trHeight w:val="300"/>
        </w:trPr>
        <w:tc>
          <w:tcPr>
            <w:tcW w:w="4880" w:type="dxa"/>
            <w:noWrap/>
            <w:hideMark/>
          </w:tcPr>
          <w:p w14:paraId="65E6F1BE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Child criminal exploitation (including county lines)</w:t>
            </w:r>
          </w:p>
        </w:tc>
        <w:tc>
          <w:tcPr>
            <w:tcW w:w="664" w:type="dxa"/>
            <w:noWrap/>
            <w:hideMark/>
          </w:tcPr>
          <w:p w14:paraId="67D4E28F" w14:textId="77777777" w:rsidR="00C379C5" w:rsidRPr="00C379C5" w:rsidRDefault="00C379C5" w:rsidP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18</w:t>
            </w:r>
          </w:p>
        </w:tc>
        <w:tc>
          <w:tcPr>
            <w:tcW w:w="3472" w:type="dxa"/>
            <w:noWrap/>
            <w:hideMark/>
          </w:tcPr>
          <w:p w14:paraId="6D046E4D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1.2 Safeguarding Children and child protection</w:t>
            </w:r>
          </w:p>
        </w:tc>
      </w:tr>
      <w:tr w:rsidR="00C379C5" w:rsidRPr="00C379C5" w14:paraId="0188E199" w14:textId="77777777" w:rsidTr="00E4564C">
        <w:trPr>
          <w:trHeight w:val="300"/>
        </w:trPr>
        <w:tc>
          <w:tcPr>
            <w:tcW w:w="4880" w:type="dxa"/>
            <w:noWrap/>
            <w:hideMark/>
          </w:tcPr>
          <w:p w14:paraId="021C8A4C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Child Sexual Exploitation</w:t>
            </w:r>
          </w:p>
        </w:tc>
        <w:tc>
          <w:tcPr>
            <w:tcW w:w="664" w:type="dxa"/>
            <w:noWrap/>
            <w:hideMark/>
          </w:tcPr>
          <w:p w14:paraId="1BF22648" w14:textId="77777777" w:rsidR="00C379C5" w:rsidRPr="00C379C5" w:rsidRDefault="00C379C5" w:rsidP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16</w:t>
            </w:r>
          </w:p>
        </w:tc>
        <w:tc>
          <w:tcPr>
            <w:tcW w:w="3472" w:type="dxa"/>
            <w:noWrap/>
            <w:hideMark/>
          </w:tcPr>
          <w:p w14:paraId="33B35321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1.2 Safeguarding Children and child protection</w:t>
            </w:r>
          </w:p>
        </w:tc>
      </w:tr>
      <w:tr w:rsidR="00C379C5" w:rsidRPr="00C379C5" w14:paraId="2C91E6DD" w14:textId="77777777" w:rsidTr="00E4564C">
        <w:trPr>
          <w:trHeight w:val="300"/>
        </w:trPr>
        <w:tc>
          <w:tcPr>
            <w:tcW w:w="4880" w:type="dxa"/>
            <w:noWrap/>
            <w:hideMark/>
          </w:tcPr>
          <w:p w14:paraId="7B435E6E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Children missing from Education</w:t>
            </w:r>
          </w:p>
        </w:tc>
        <w:tc>
          <w:tcPr>
            <w:tcW w:w="664" w:type="dxa"/>
            <w:noWrap/>
            <w:hideMark/>
          </w:tcPr>
          <w:p w14:paraId="628A9679" w14:textId="77777777" w:rsidR="00C379C5" w:rsidRPr="00C379C5" w:rsidRDefault="00C379C5" w:rsidP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14</w:t>
            </w:r>
          </w:p>
        </w:tc>
        <w:tc>
          <w:tcPr>
            <w:tcW w:w="3472" w:type="dxa"/>
            <w:noWrap/>
            <w:hideMark/>
          </w:tcPr>
          <w:p w14:paraId="79BB96B7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1.2 Safeguarding Children and child protection</w:t>
            </w:r>
          </w:p>
        </w:tc>
      </w:tr>
      <w:tr w:rsidR="00C379C5" w:rsidRPr="00C379C5" w14:paraId="7C3C287D" w14:textId="77777777" w:rsidTr="00E4564C">
        <w:trPr>
          <w:trHeight w:val="300"/>
        </w:trPr>
        <w:tc>
          <w:tcPr>
            <w:tcW w:w="4880" w:type="dxa"/>
            <w:noWrap/>
            <w:hideMark/>
          </w:tcPr>
          <w:p w14:paraId="745273D7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Children missing from home or care</w:t>
            </w:r>
          </w:p>
        </w:tc>
        <w:tc>
          <w:tcPr>
            <w:tcW w:w="664" w:type="dxa"/>
            <w:noWrap/>
            <w:hideMark/>
          </w:tcPr>
          <w:p w14:paraId="1A32EADB" w14:textId="77777777" w:rsidR="00C379C5" w:rsidRPr="00C379C5" w:rsidRDefault="00C379C5" w:rsidP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15</w:t>
            </w:r>
          </w:p>
        </w:tc>
        <w:tc>
          <w:tcPr>
            <w:tcW w:w="3472" w:type="dxa"/>
            <w:noWrap/>
            <w:hideMark/>
          </w:tcPr>
          <w:p w14:paraId="2E688ED4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1.2 Safeguarding Children and child protection</w:t>
            </w:r>
          </w:p>
        </w:tc>
      </w:tr>
      <w:tr w:rsidR="00C379C5" w:rsidRPr="00C379C5" w14:paraId="003B2C80" w14:textId="77777777" w:rsidTr="00E4564C">
        <w:trPr>
          <w:trHeight w:val="300"/>
        </w:trPr>
        <w:tc>
          <w:tcPr>
            <w:tcW w:w="4880" w:type="dxa"/>
            <w:noWrap/>
            <w:hideMark/>
          </w:tcPr>
          <w:p w14:paraId="2AEA3C92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 xml:space="preserve">Children not resident in Hampshire </w:t>
            </w:r>
          </w:p>
        </w:tc>
        <w:tc>
          <w:tcPr>
            <w:tcW w:w="664" w:type="dxa"/>
            <w:noWrap/>
            <w:hideMark/>
          </w:tcPr>
          <w:p w14:paraId="77227BEF" w14:textId="77777777" w:rsidR="00C379C5" w:rsidRPr="00C379C5" w:rsidRDefault="00C379C5" w:rsidP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40</w:t>
            </w:r>
          </w:p>
        </w:tc>
        <w:tc>
          <w:tcPr>
            <w:tcW w:w="3472" w:type="dxa"/>
            <w:noWrap/>
            <w:hideMark/>
          </w:tcPr>
          <w:p w14:paraId="00F98A4C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1.2 Safeguarding Children and child protection</w:t>
            </w:r>
          </w:p>
        </w:tc>
      </w:tr>
      <w:tr w:rsidR="00C379C5" w:rsidRPr="00C379C5" w14:paraId="250D1E9C" w14:textId="77777777" w:rsidTr="00E4564C">
        <w:trPr>
          <w:trHeight w:val="300"/>
        </w:trPr>
        <w:tc>
          <w:tcPr>
            <w:tcW w:w="4880" w:type="dxa"/>
            <w:noWrap/>
            <w:hideMark/>
          </w:tcPr>
          <w:p w14:paraId="7926E864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Children under 3 years</w:t>
            </w:r>
          </w:p>
        </w:tc>
        <w:tc>
          <w:tcPr>
            <w:tcW w:w="664" w:type="dxa"/>
            <w:noWrap/>
            <w:hideMark/>
          </w:tcPr>
          <w:p w14:paraId="64AE2B03" w14:textId="77777777" w:rsidR="00C379C5" w:rsidRPr="00C379C5" w:rsidRDefault="00C379C5" w:rsidP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3</w:t>
            </w:r>
          </w:p>
        </w:tc>
        <w:tc>
          <w:tcPr>
            <w:tcW w:w="3472" w:type="dxa"/>
            <w:noWrap/>
            <w:hideMark/>
          </w:tcPr>
          <w:p w14:paraId="08B50F00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2.3 Achieving positive behaviour</w:t>
            </w:r>
          </w:p>
        </w:tc>
      </w:tr>
      <w:tr w:rsidR="00C379C5" w:rsidRPr="00C379C5" w14:paraId="6ED378A1" w14:textId="77777777" w:rsidTr="00E4564C">
        <w:trPr>
          <w:trHeight w:val="300"/>
        </w:trPr>
        <w:tc>
          <w:tcPr>
            <w:tcW w:w="4880" w:type="dxa"/>
            <w:noWrap/>
            <w:hideMark/>
          </w:tcPr>
          <w:p w14:paraId="035C1593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Children with family members in prison</w:t>
            </w:r>
          </w:p>
        </w:tc>
        <w:tc>
          <w:tcPr>
            <w:tcW w:w="664" w:type="dxa"/>
            <w:noWrap/>
            <w:hideMark/>
          </w:tcPr>
          <w:p w14:paraId="7EB46624" w14:textId="77777777" w:rsidR="00C379C5" w:rsidRPr="00C379C5" w:rsidRDefault="00C379C5" w:rsidP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24</w:t>
            </w:r>
          </w:p>
        </w:tc>
        <w:tc>
          <w:tcPr>
            <w:tcW w:w="3472" w:type="dxa"/>
            <w:noWrap/>
            <w:hideMark/>
          </w:tcPr>
          <w:p w14:paraId="69BF66B1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1.2 Safeguarding Children and child protection</w:t>
            </w:r>
          </w:p>
        </w:tc>
      </w:tr>
      <w:tr w:rsidR="00C379C5" w:rsidRPr="00C379C5" w14:paraId="5F445187" w14:textId="77777777" w:rsidTr="00E4564C">
        <w:trPr>
          <w:trHeight w:val="300"/>
        </w:trPr>
        <w:tc>
          <w:tcPr>
            <w:tcW w:w="4880" w:type="dxa"/>
            <w:noWrap/>
            <w:hideMark/>
          </w:tcPr>
          <w:p w14:paraId="41C79AA5" w14:textId="77777777" w:rsidR="00C379C5" w:rsidRPr="00C379C5" w:rsidRDefault="00C379C5">
            <w:pPr>
              <w:rPr>
                <w:sz w:val="28"/>
                <w:szCs w:val="28"/>
              </w:rPr>
            </w:pPr>
            <w:bookmarkStart w:id="0" w:name="RANGE!A32"/>
            <w:r w:rsidRPr="00C379C5">
              <w:rPr>
                <w:sz w:val="28"/>
                <w:szCs w:val="28"/>
              </w:rPr>
              <w:t xml:space="preserve">Children with medical conditions in setting </w:t>
            </w:r>
            <w:bookmarkEnd w:id="0"/>
          </w:p>
        </w:tc>
        <w:tc>
          <w:tcPr>
            <w:tcW w:w="664" w:type="dxa"/>
            <w:noWrap/>
            <w:hideMark/>
          </w:tcPr>
          <w:p w14:paraId="218483FC" w14:textId="77777777" w:rsidR="00C379C5" w:rsidRPr="00C379C5" w:rsidRDefault="00C379C5" w:rsidP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24</w:t>
            </w:r>
          </w:p>
        </w:tc>
        <w:tc>
          <w:tcPr>
            <w:tcW w:w="3472" w:type="dxa"/>
            <w:noWrap/>
            <w:hideMark/>
          </w:tcPr>
          <w:p w14:paraId="73C81E6E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1.2 Safeguarding Children and child protection</w:t>
            </w:r>
          </w:p>
        </w:tc>
      </w:tr>
      <w:tr w:rsidR="00C379C5" w:rsidRPr="00C379C5" w14:paraId="78B8E545" w14:textId="77777777" w:rsidTr="00E4564C">
        <w:trPr>
          <w:trHeight w:val="300"/>
        </w:trPr>
        <w:tc>
          <w:tcPr>
            <w:tcW w:w="4880" w:type="dxa"/>
            <w:noWrap/>
            <w:hideMark/>
          </w:tcPr>
          <w:p w14:paraId="5AF893B7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Children with medical conditions out of setting</w:t>
            </w:r>
          </w:p>
        </w:tc>
        <w:tc>
          <w:tcPr>
            <w:tcW w:w="664" w:type="dxa"/>
            <w:noWrap/>
            <w:hideMark/>
          </w:tcPr>
          <w:p w14:paraId="0D47ADFF" w14:textId="77777777" w:rsidR="00C379C5" w:rsidRPr="00C379C5" w:rsidRDefault="00C379C5" w:rsidP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24</w:t>
            </w:r>
          </w:p>
        </w:tc>
        <w:tc>
          <w:tcPr>
            <w:tcW w:w="3472" w:type="dxa"/>
            <w:noWrap/>
            <w:hideMark/>
          </w:tcPr>
          <w:p w14:paraId="11EAD34D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1.2 Safeguarding Children and child protection</w:t>
            </w:r>
          </w:p>
        </w:tc>
      </w:tr>
      <w:tr w:rsidR="00C379C5" w:rsidRPr="00C379C5" w14:paraId="5A40C088" w14:textId="77777777" w:rsidTr="00E4564C">
        <w:trPr>
          <w:trHeight w:val="300"/>
        </w:trPr>
        <w:tc>
          <w:tcPr>
            <w:tcW w:w="4880" w:type="dxa"/>
            <w:noWrap/>
            <w:hideMark/>
          </w:tcPr>
          <w:p w14:paraId="68408006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Choking</w:t>
            </w:r>
          </w:p>
        </w:tc>
        <w:tc>
          <w:tcPr>
            <w:tcW w:w="664" w:type="dxa"/>
            <w:noWrap/>
            <w:hideMark/>
          </w:tcPr>
          <w:p w14:paraId="0D7C5F0B" w14:textId="77777777" w:rsidR="00C379C5" w:rsidRPr="00C379C5" w:rsidRDefault="00C379C5" w:rsidP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5</w:t>
            </w:r>
          </w:p>
        </w:tc>
        <w:tc>
          <w:tcPr>
            <w:tcW w:w="3472" w:type="dxa"/>
            <w:noWrap/>
            <w:hideMark/>
          </w:tcPr>
          <w:p w14:paraId="7756DBF2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1.11 Food and nutrition Policy</w:t>
            </w:r>
          </w:p>
        </w:tc>
      </w:tr>
      <w:tr w:rsidR="00C379C5" w:rsidRPr="00C379C5" w14:paraId="3E6D7459" w14:textId="77777777" w:rsidTr="00E4564C">
        <w:trPr>
          <w:trHeight w:val="300"/>
        </w:trPr>
        <w:tc>
          <w:tcPr>
            <w:tcW w:w="4880" w:type="dxa"/>
            <w:noWrap/>
            <w:hideMark/>
          </w:tcPr>
          <w:p w14:paraId="012717B9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Collective Agreements Procedures</w:t>
            </w:r>
          </w:p>
        </w:tc>
        <w:tc>
          <w:tcPr>
            <w:tcW w:w="664" w:type="dxa"/>
            <w:noWrap/>
            <w:hideMark/>
          </w:tcPr>
          <w:p w14:paraId="53C5C06A" w14:textId="77777777" w:rsidR="00C379C5" w:rsidRPr="00C379C5" w:rsidRDefault="00C379C5" w:rsidP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1</w:t>
            </w:r>
          </w:p>
        </w:tc>
        <w:tc>
          <w:tcPr>
            <w:tcW w:w="3472" w:type="dxa"/>
            <w:noWrap/>
            <w:hideMark/>
          </w:tcPr>
          <w:p w14:paraId="647382CA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 xml:space="preserve">4.12 Collective Agreements Procedures </w:t>
            </w:r>
          </w:p>
        </w:tc>
      </w:tr>
      <w:tr w:rsidR="00C379C5" w:rsidRPr="00C379C5" w14:paraId="1190A0D0" w14:textId="77777777" w:rsidTr="00E4564C">
        <w:trPr>
          <w:trHeight w:val="300"/>
        </w:trPr>
        <w:tc>
          <w:tcPr>
            <w:tcW w:w="4880" w:type="dxa"/>
            <w:noWrap/>
            <w:hideMark/>
          </w:tcPr>
          <w:p w14:paraId="08154291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Committee roles and responsibilities</w:t>
            </w:r>
          </w:p>
        </w:tc>
        <w:tc>
          <w:tcPr>
            <w:tcW w:w="664" w:type="dxa"/>
            <w:noWrap/>
            <w:hideMark/>
          </w:tcPr>
          <w:p w14:paraId="32A76C0D" w14:textId="77777777" w:rsidR="00C379C5" w:rsidRPr="00C379C5" w:rsidRDefault="00C379C5" w:rsidP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2</w:t>
            </w:r>
          </w:p>
        </w:tc>
        <w:tc>
          <w:tcPr>
            <w:tcW w:w="3472" w:type="dxa"/>
            <w:noWrap/>
            <w:hideMark/>
          </w:tcPr>
          <w:p w14:paraId="5BE8EB1D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3.1 Little Apples Committee</w:t>
            </w:r>
          </w:p>
        </w:tc>
      </w:tr>
      <w:tr w:rsidR="00C379C5" w:rsidRPr="00C379C5" w14:paraId="5348CC08" w14:textId="77777777" w:rsidTr="00E4564C">
        <w:trPr>
          <w:trHeight w:val="300"/>
        </w:trPr>
        <w:tc>
          <w:tcPr>
            <w:tcW w:w="4880" w:type="dxa"/>
            <w:hideMark/>
          </w:tcPr>
          <w:p w14:paraId="747606E7" w14:textId="77777777" w:rsidR="00C379C5" w:rsidRPr="00C379C5" w:rsidRDefault="00C379C5" w:rsidP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Compassionate Leave</w:t>
            </w:r>
          </w:p>
        </w:tc>
        <w:tc>
          <w:tcPr>
            <w:tcW w:w="664" w:type="dxa"/>
            <w:noWrap/>
            <w:hideMark/>
          </w:tcPr>
          <w:p w14:paraId="6EF3C6B9" w14:textId="77777777" w:rsidR="00C379C5" w:rsidRPr="00C379C5" w:rsidRDefault="00C379C5" w:rsidP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1</w:t>
            </w:r>
          </w:p>
        </w:tc>
        <w:tc>
          <w:tcPr>
            <w:tcW w:w="3472" w:type="dxa"/>
            <w:noWrap/>
            <w:hideMark/>
          </w:tcPr>
          <w:p w14:paraId="191B9C53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4.3 Time Off Work and flexible working Policy</w:t>
            </w:r>
          </w:p>
        </w:tc>
      </w:tr>
      <w:tr w:rsidR="00C379C5" w:rsidRPr="00C379C5" w14:paraId="08C7366E" w14:textId="77777777" w:rsidTr="00E4564C">
        <w:trPr>
          <w:trHeight w:val="300"/>
        </w:trPr>
        <w:tc>
          <w:tcPr>
            <w:tcW w:w="4880" w:type="dxa"/>
            <w:noWrap/>
            <w:hideMark/>
          </w:tcPr>
          <w:p w14:paraId="2AC82B5F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Complaints</w:t>
            </w:r>
          </w:p>
        </w:tc>
        <w:tc>
          <w:tcPr>
            <w:tcW w:w="664" w:type="dxa"/>
            <w:noWrap/>
            <w:hideMark/>
          </w:tcPr>
          <w:p w14:paraId="5C349488" w14:textId="77777777" w:rsidR="00C379C5" w:rsidRPr="00C379C5" w:rsidRDefault="00C379C5" w:rsidP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4</w:t>
            </w:r>
          </w:p>
        </w:tc>
        <w:tc>
          <w:tcPr>
            <w:tcW w:w="3472" w:type="dxa"/>
            <w:noWrap/>
            <w:hideMark/>
          </w:tcPr>
          <w:p w14:paraId="68330802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1.5 Physical Intervention</w:t>
            </w:r>
          </w:p>
        </w:tc>
      </w:tr>
      <w:tr w:rsidR="00C379C5" w:rsidRPr="00C379C5" w14:paraId="5A931A62" w14:textId="77777777" w:rsidTr="00E4564C">
        <w:trPr>
          <w:trHeight w:val="300"/>
        </w:trPr>
        <w:tc>
          <w:tcPr>
            <w:tcW w:w="4880" w:type="dxa"/>
            <w:noWrap/>
            <w:hideMark/>
          </w:tcPr>
          <w:p w14:paraId="5D7FDD8B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Complaints</w:t>
            </w:r>
          </w:p>
        </w:tc>
        <w:tc>
          <w:tcPr>
            <w:tcW w:w="664" w:type="dxa"/>
            <w:noWrap/>
            <w:hideMark/>
          </w:tcPr>
          <w:p w14:paraId="0D63178F" w14:textId="77777777" w:rsidR="00C379C5" w:rsidRPr="00C379C5" w:rsidRDefault="00C379C5" w:rsidP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5</w:t>
            </w:r>
          </w:p>
        </w:tc>
        <w:tc>
          <w:tcPr>
            <w:tcW w:w="3472" w:type="dxa"/>
            <w:noWrap/>
            <w:hideMark/>
          </w:tcPr>
          <w:p w14:paraId="2D8B784E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6.6 Confidentiality and access to records Including GDPR 2018 compliance.</w:t>
            </w:r>
          </w:p>
        </w:tc>
      </w:tr>
      <w:tr w:rsidR="00C379C5" w:rsidRPr="00C379C5" w14:paraId="27FBD210" w14:textId="77777777" w:rsidTr="00E4564C">
        <w:trPr>
          <w:trHeight w:val="300"/>
        </w:trPr>
        <w:tc>
          <w:tcPr>
            <w:tcW w:w="4880" w:type="dxa"/>
            <w:noWrap/>
            <w:hideMark/>
          </w:tcPr>
          <w:p w14:paraId="5867F778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Confidentiality</w:t>
            </w:r>
          </w:p>
        </w:tc>
        <w:tc>
          <w:tcPr>
            <w:tcW w:w="664" w:type="dxa"/>
            <w:noWrap/>
            <w:hideMark/>
          </w:tcPr>
          <w:p w14:paraId="278D9694" w14:textId="77777777" w:rsidR="00C379C5" w:rsidRPr="00C379C5" w:rsidRDefault="00C379C5" w:rsidP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42</w:t>
            </w:r>
          </w:p>
        </w:tc>
        <w:tc>
          <w:tcPr>
            <w:tcW w:w="3472" w:type="dxa"/>
            <w:noWrap/>
            <w:hideMark/>
          </w:tcPr>
          <w:p w14:paraId="7DD67963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1.2 Safeguarding Children and child protection</w:t>
            </w:r>
          </w:p>
        </w:tc>
      </w:tr>
      <w:tr w:rsidR="00C379C5" w:rsidRPr="00C379C5" w14:paraId="7B9D46F4" w14:textId="77777777" w:rsidTr="00E4564C">
        <w:trPr>
          <w:trHeight w:val="300"/>
        </w:trPr>
        <w:tc>
          <w:tcPr>
            <w:tcW w:w="4880" w:type="dxa"/>
            <w:noWrap/>
            <w:hideMark/>
          </w:tcPr>
          <w:p w14:paraId="02B67679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Confidentiality</w:t>
            </w:r>
          </w:p>
        </w:tc>
        <w:tc>
          <w:tcPr>
            <w:tcW w:w="664" w:type="dxa"/>
            <w:noWrap/>
            <w:hideMark/>
          </w:tcPr>
          <w:p w14:paraId="2CEBBE73" w14:textId="77777777" w:rsidR="00C379C5" w:rsidRPr="00C379C5" w:rsidRDefault="00C379C5" w:rsidP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5</w:t>
            </w:r>
          </w:p>
        </w:tc>
        <w:tc>
          <w:tcPr>
            <w:tcW w:w="3472" w:type="dxa"/>
            <w:noWrap/>
            <w:hideMark/>
          </w:tcPr>
          <w:p w14:paraId="6AF607FC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 xml:space="preserve">4.10 Harassment </w:t>
            </w:r>
          </w:p>
        </w:tc>
      </w:tr>
      <w:tr w:rsidR="00C379C5" w:rsidRPr="00C379C5" w14:paraId="4EAC152A" w14:textId="77777777" w:rsidTr="00E4564C">
        <w:trPr>
          <w:trHeight w:val="300"/>
        </w:trPr>
        <w:tc>
          <w:tcPr>
            <w:tcW w:w="4880" w:type="dxa"/>
            <w:noWrap/>
            <w:hideMark/>
          </w:tcPr>
          <w:p w14:paraId="5BB7FAF2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Confidentiality</w:t>
            </w:r>
          </w:p>
        </w:tc>
        <w:tc>
          <w:tcPr>
            <w:tcW w:w="664" w:type="dxa"/>
            <w:noWrap/>
            <w:hideMark/>
          </w:tcPr>
          <w:p w14:paraId="3C22FCF1" w14:textId="77777777" w:rsidR="00C379C5" w:rsidRPr="00C379C5" w:rsidRDefault="00C379C5" w:rsidP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4</w:t>
            </w:r>
          </w:p>
        </w:tc>
        <w:tc>
          <w:tcPr>
            <w:tcW w:w="3472" w:type="dxa"/>
            <w:noWrap/>
            <w:hideMark/>
          </w:tcPr>
          <w:p w14:paraId="254E7A07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4.11 Suspension Policy</w:t>
            </w:r>
          </w:p>
        </w:tc>
      </w:tr>
      <w:tr w:rsidR="00C379C5" w:rsidRPr="00C379C5" w14:paraId="67925D47" w14:textId="77777777" w:rsidTr="00E4564C">
        <w:trPr>
          <w:trHeight w:val="300"/>
        </w:trPr>
        <w:tc>
          <w:tcPr>
            <w:tcW w:w="4880" w:type="dxa"/>
            <w:noWrap/>
            <w:hideMark/>
          </w:tcPr>
          <w:p w14:paraId="3AB4D60F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lastRenderedPageBreak/>
              <w:t>Confidentiality</w:t>
            </w:r>
          </w:p>
        </w:tc>
        <w:tc>
          <w:tcPr>
            <w:tcW w:w="664" w:type="dxa"/>
            <w:noWrap/>
            <w:hideMark/>
          </w:tcPr>
          <w:p w14:paraId="4684C335" w14:textId="77777777" w:rsidR="00C379C5" w:rsidRPr="00C379C5" w:rsidRDefault="00C379C5" w:rsidP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7</w:t>
            </w:r>
          </w:p>
        </w:tc>
        <w:tc>
          <w:tcPr>
            <w:tcW w:w="3472" w:type="dxa"/>
            <w:noWrap/>
            <w:hideMark/>
          </w:tcPr>
          <w:p w14:paraId="6E41A636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4.9 Sexual Harassment Policy</w:t>
            </w:r>
          </w:p>
        </w:tc>
      </w:tr>
      <w:tr w:rsidR="00C379C5" w:rsidRPr="00C379C5" w14:paraId="78BD5547" w14:textId="77777777" w:rsidTr="00E4564C">
        <w:trPr>
          <w:trHeight w:val="300"/>
        </w:trPr>
        <w:tc>
          <w:tcPr>
            <w:tcW w:w="4880" w:type="dxa"/>
            <w:noWrap/>
            <w:hideMark/>
          </w:tcPr>
          <w:p w14:paraId="751149C7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 xml:space="preserve">Confidentiality </w:t>
            </w:r>
          </w:p>
        </w:tc>
        <w:tc>
          <w:tcPr>
            <w:tcW w:w="664" w:type="dxa"/>
            <w:noWrap/>
            <w:hideMark/>
          </w:tcPr>
          <w:p w14:paraId="33484118" w14:textId="77777777" w:rsidR="00C379C5" w:rsidRPr="00C379C5" w:rsidRDefault="00C379C5" w:rsidP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1</w:t>
            </w:r>
          </w:p>
        </w:tc>
        <w:tc>
          <w:tcPr>
            <w:tcW w:w="3472" w:type="dxa"/>
            <w:noWrap/>
            <w:hideMark/>
          </w:tcPr>
          <w:p w14:paraId="75F5FB79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1.4 Staff Conduct and the community</w:t>
            </w:r>
          </w:p>
        </w:tc>
      </w:tr>
      <w:tr w:rsidR="00C379C5" w:rsidRPr="00C379C5" w14:paraId="51985FE9" w14:textId="77777777" w:rsidTr="00E4564C">
        <w:trPr>
          <w:trHeight w:val="300"/>
        </w:trPr>
        <w:tc>
          <w:tcPr>
            <w:tcW w:w="4880" w:type="dxa"/>
            <w:noWrap/>
            <w:hideMark/>
          </w:tcPr>
          <w:p w14:paraId="127D7C9B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Constitution</w:t>
            </w:r>
          </w:p>
        </w:tc>
        <w:tc>
          <w:tcPr>
            <w:tcW w:w="664" w:type="dxa"/>
            <w:noWrap/>
            <w:hideMark/>
          </w:tcPr>
          <w:p w14:paraId="73220ADD" w14:textId="77777777" w:rsidR="00C379C5" w:rsidRPr="00C379C5" w:rsidRDefault="00C379C5" w:rsidP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8</w:t>
            </w:r>
          </w:p>
        </w:tc>
        <w:tc>
          <w:tcPr>
            <w:tcW w:w="3472" w:type="dxa"/>
            <w:noWrap/>
            <w:hideMark/>
          </w:tcPr>
          <w:p w14:paraId="7C07C834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3.1 Little Apples Committee</w:t>
            </w:r>
          </w:p>
        </w:tc>
      </w:tr>
      <w:tr w:rsidR="00C379C5" w:rsidRPr="00C379C5" w14:paraId="258DDF09" w14:textId="77777777" w:rsidTr="00E4564C">
        <w:trPr>
          <w:trHeight w:val="300"/>
        </w:trPr>
        <w:tc>
          <w:tcPr>
            <w:tcW w:w="4880" w:type="dxa"/>
            <w:noWrap/>
            <w:hideMark/>
          </w:tcPr>
          <w:p w14:paraId="5DA45292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 xml:space="preserve">Contextual Safeguarding </w:t>
            </w:r>
          </w:p>
        </w:tc>
        <w:tc>
          <w:tcPr>
            <w:tcW w:w="664" w:type="dxa"/>
            <w:noWrap/>
            <w:hideMark/>
          </w:tcPr>
          <w:p w14:paraId="04009E95" w14:textId="77777777" w:rsidR="00C379C5" w:rsidRPr="00C379C5" w:rsidRDefault="00C379C5" w:rsidP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6</w:t>
            </w:r>
          </w:p>
        </w:tc>
        <w:tc>
          <w:tcPr>
            <w:tcW w:w="3472" w:type="dxa"/>
            <w:noWrap/>
            <w:hideMark/>
          </w:tcPr>
          <w:p w14:paraId="26D0710E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1.2 Safeguarding Children and child protection</w:t>
            </w:r>
          </w:p>
        </w:tc>
      </w:tr>
      <w:tr w:rsidR="00C379C5" w:rsidRPr="00C379C5" w14:paraId="39894733" w14:textId="77777777" w:rsidTr="00E4564C">
        <w:trPr>
          <w:trHeight w:val="300"/>
        </w:trPr>
        <w:tc>
          <w:tcPr>
            <w:tcW w:w="4880" w:type="dxa"/>
            <w:noWrap/>
            <w:hideMark/>
          </w:tcPr>
          <w:p w14:paraId="4EB2118B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Counselling</w:t>
            </w:r>
          </w:p>
        </w:tc>
        <w:tc>
          <w:tcPr>
            <w:tcW w:w="664" w:type="dxa"/>
            <w:noWrap/>
            <w:hideMark/>
          </w:tcPr>
          <w:p w14:paraId="2057E0F5" w14:textId="77777777" w:rsidR="00C379C5" w:rsidRPr="00C379C5" w:rsidRDefault="00C379C5" w:rsidP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5</w:t>
            </w:r>
          </w:p>
        </w:tc>
        <w:tc>
          <w:tcPr>
            <w:tcW w:w="3472" w:type="dxa"/>
            <w:noWrap/>
            <w:hideMark/>
          </w:tcPr>
          <w:p w14:paraId="665DDA36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5.6 Critical Incident Policy</w:t>
            </w:r>
          </w:p>
        </w:tc>
      </w:tr>
      <w:tr w:rsidR="00C379C5" w:rsidRPr="00C379C5" w14:paraId="415F9F4E" w14:textId="77777777" w:rsidTr="00E4564C">
        <w:trPr>
          <w:trHeight w:val="300"/>
        </w:trPr>
        <w:tc>
          <w:tcPr>
            <w:tcW w:w="4880" w:type="dxa"/>
            <w:noWrap/>
            <w:hideMark/>
          </w:tcPr>
          <w:p w14:paraId="627D337C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CPI form</w:t>
            </w:r>
          </w:p>
        </w:tc>
        <w:tc>
          <w:tcPr>
            <w:tcW w:w="664" w:type="dxa"/>
            <w:noWrap/>
            <w:hideMark/>
          </w:tcPr>
          <w:p w14:paraId="782D1295" w14:textId="77777777" w:rsidR="00C379C5" w:rsidRPr="00C379C5" w:rsidRDefault="00C379C5" w:rsidP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17</w:t>
            </w:r>
          </w:p>
        </w:tc>
        <w:tc>
          <w:tcPr>
            <w:tcW w:w="3472" w:type="dxa"/>
            <w:noWrap/>
            <w:hideMark/>
          </w:tcPr>
          <w:p w14:paraId="742EC59A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1.2 Safeguarding Children and child protection</w:t>
            </w:r>
          </w:p>
        </w:tc>
      </w:tr>
      <w:tr w:rsidR="00C379C5" w:rsidRPr="00C379C5" w14:paraId="40E71E25" w14:textId="77777777" w:rsidTr="00E4564C">
        <w:trPr>
          <w:trHeight w:val="300"/>
        </w:trPr>
        <w:tc>
          <w:tcPr>
            <w:tcW w:w="4880" w:type="dxa"/>
            <w:noWrap/>
            <w:hideMark/>
          </w:tcPr>
          <w:p w14:paraId="0C6F3EA4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Curriculum</w:t>
            </w:r>
          </w:p>
        </w:tc>
        <w:tc>
          <w:tcPr>
            <w:tcW w:w="664" w:type="dxa"/>
            <w:noWrap/>
            <w:hideMark/>
          </w:tcPr>
          <w:p w14:paraId="22C2E21C" w14:textId="77777777" w:rsidR="00C379C5" w:rsidRPr="00C379C5" w:rsidRDefault="00C379C5" w:rsidP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42</w:t>
            </w:r>
          </w:p>
        </w:tc>
        <w:tc>
          <w:tcPr>
            <w:tcW w:w="3472" w:type="dxa"/>
            <w:noWrap/>
            <w:hideMark/>
          </w:tcPr>
          <w:p w14:paraId="29691F6B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1.2 Safeguarding Children and child protection</w:t>
            </w:r>
          </w:p>
        </w:tc>
      </w:tr>
      <w:tr w:rsidR="00C379C5" w:rsidRPr="00C379C5" w14:paraId="21815A04" w14:textId="77777777" w:rsidTr="00E4564C">
        <w:trPr>
          <w:trHeight w:val="300"/>
        </w:trPr>
        <w:tc>
          <w:tcPr>
            <w:tcW w:w="4880" w:type="dxa"/>
            <w:noWrap/>
            <w:hideMark/>
          </w:tcPr>
          <w:p w14:paraId="7D7C35D9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Curriculum</w:t>
            </w:r>
          </w:p>
        </w:tc>
        <w:tc>
          <w:tcPr>
            <w:tcW w:w="664" w:type="dxa"/>
            <w:noWrap/>
            <w:hideMark/>
          </w:tcPr>
          <w:p w14:paraId="212ABFD1" w14:textId="77777777" w:rsidR="00C379C5" w:rsidRPr="00C379C5" w:rsidRDefault="00C379C5" w:rsidP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2</w:t>
            </w:r>
          </w:p>
        </w:tc>
        <w:tc>
          <w:tcPr>
            <w:tcW w:w="3472" w:type="dxa"/>
            <w:noWrap/>
            <w:hideMark/>
          </w:tcPr>
          <w:p w14:paraId="000D83AE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2.1 Valuing diversity and promoting equality</w:t>
            </w:r>
          </w:p>
        </w:tc>
      </w:tr>
      <w:tr w:rsidR="00C379C5" w:rsidRPr="00C379C5" w14:paraId="36EF6A26" w14:textId="77777777" w:rsidTr="00E4564C">
        <w:trPr>
          <w:trHeight w:val="300"/>
        </w:trPr>
        <w:tc>
          <w:tcPr>
            <w:tcW w:w="4880" w:type="dxa"/>
            <w:noWrap/>
            <w:hideMark/>
          </w:tcPr>
          <w:p w14:paraId="7A6720F2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Death or Serious Injury to a child or member of staff</w:t>
            </w:r>
          </w:p>
        </w:tc>
        <w:tc>
          <w:tcPr>
            <w:tcW w:w="664" w:type="dxa"/>
            <w:noWrap/>
            <w:hideMark/>
          </w:tcPr>
          <w:p w14:paraId="6167D50E" w14:textId="77777777" w:rsidR="00C379C5" w:rsidRPr="00C379C5" w:rsidRDefault="00C379C5" w:rsidP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4</w:t>
            </w:r>
          </w:p>
        </w:tc>
        <w:tc>
          <w:tcPr>
            <w:tcW w:w="3472" w:type="dxa"/>
            <w:noWrap/>
            <w:hideMark/>
          </w:tcPr>
          <w:p w14:paraId="67655EB6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5.6 Critical Incident Policy</w:t>
            </w:r>
          </w:p>
        </w:tc>
      </w:tr>
      <w:tr w:rsidR="00C379C5" w:rsidRPr="00C379C5" w14:paraId="716855F1" w14:textId="77777777" w:rsidTr="00E4564C">
        <w:trPr>
          <w:trHeight w:val="300"/>
        </w:trPr>
        <w:tc>
          <w:tcPr>
            <w:tcW w:w="4880" w:type="dxa"/>
            <w:noWrap/>
            <w:hideMark/>
          </w:tcPr>
          <w:p w14:paraId="19C7FB37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 xml:space="preserve">Definitions </w:t>
            </w:r>
          </w:p>
        </w:tc>
        <w:tc>
          <w:tcPr>
            <w:tcW w:w="664" w:type="dxa"/>
            <w:noWrap/>
            <w:hideMark/>
          </w:tcPr>
          <w:p w14:paraId="27FD246E" w14:textId="77777777" w:rsidR="00C379C5" w:rsidRPr="00C379C5" w:rsidRDefault="00C379C5" w:rsidP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5</w:t>
            </w:r>
          </w:p>
        </w:tc>
        <w:tc>
          <w:tcPr>
            <w:tcW w:w="3472" w:type="dxa"/>
            <w:noWrap/>
            <w:hideMark/>
          </w:tcPr>
          <w:p w14:paraId="356B5353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1.2 Safeguarding Children and child protection</w:t>
            </w:r>
          </w:p>
        </w:tc>
      </w:tr>
      <w:tr w:rsidR="00C379C5" w:rsidRPr="00C379C5" w14:paraId="404575C0" w14:textId="77777777" w:rsidTr="00E4564C">
        <w:trPr>
          <w:trHeight w:val="300"/>
        </w:trPr>
        <w:tc>
          <w:tcPr>
            <w:tcW w:w="4880" w:type="dxa"/>
            <w:noWrap/>
            <w:hideMark/>
          </w:tcPr>
          <w:p w14:paraId="4AB5E0A2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 xml:space="preserve">Disciplinary action </w:t>
            </w:r>
          </w:p>
        </w:tc>
        <w:tc>
          <w:tcPr>
            <w:tcW w:w="664" w:type="dxa"/>
            <w:noWrap/>
            <w:hideMark/>
          </w:tcPr>
          <w:p w14:paraId="3E7777D9" w14:textId="77777777" w:rsidR="00C379C5" w:rsidRPr="00C379C5" w:rsidRDefault="00C379C5" w:rsidP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41</w:t>
            </w:r>
          </w:p>
        </w:tc>
        <w:tc>
          <w:tcPr>
            <w:tcW w:w="3472" w:type="dxa"/>
            <w:noWrap/>
            <w:hideMark/>
          </w:tcPr>
          <w:p w14:paraId="083DA73D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1.2 Safeguarding Children and child protection</w:t>
            </w:r>
          </w:p>
        </w:tc>
      </w:tr>
      <w:tr w:rsidR="00C379C5" w:rsidRPr="00C379C5" w14:paraId="0A72D74F" w14:textId="77777777" w:rsidTr="00E4564C">
        <w:trPr>
          <w:trHeight w:val="300"/>
        </w:trPr>
        <w:tc>
          <w:tcPr>
            <w:tcW w:w="4880" w:type="dxa"/>
            <w:noWrap/>
            <w:hideMark/>
          </w:tcPr>
          <w:p w14:paraId="43C30F21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Disciplinary proceedings</w:t>
            </w:r>
          </w:p>
        </w:tc>
        <w:tc>
          <w:tcPr>
            <w:tcW w:w="664" w:type="dxa"/>
            <w:noWrap/>
            <w:hideMark/>
          </w:tcPr>
          <w:p w14:paraId="2D2850A9" w14:textId="77777777" w:rsidR="00C379C5" w:rsidRPr="00C379C5" w:rsidRDefault="00C379C5" w:rsidP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3</w:t>
            </w:r>
          </w:p>
        </w:tc>
        <w:tc>
          <w:tcPr>
            <w:tcW w:w="3472" w:type="dxa"/>
            <w:noWrap/>
            <w:hideMark/>
          </w:tcPr>
          <w:p w14:paraId="7EAB3DE8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4.5 Disciplinary Procedure</w:t>
            </w:r>
          </w:p>
        </w:tc>
      </w:tr>
      <w:tr w:rsidR="00C379C5" w:rsidRPr="00C379C5" w14:paraId="4C8E1FBA" w14:textId="77777777" w:rsidTr="00E4564C">
        <w:trPr>
          <w:trHeight w:val="300"/>
        </w:trPr>
        <w:tc>
          <w:tcPr>
            <w:tcW w:w="4880" w:type="dxa"/>
            <w:noWrap/>
            <w:hideMark/>
          </w:tcPr>
          <w:p w14:paraId="72BAA612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 xml:space="preserve">Disqualification under the childcare act </w:t>
            </w:r>
          </w:p>
        </w:tc>
        <w:tc>
          <w:tcPr>
            <w:tcW w:w="664" w:type="dxa"/>
            <w:noWrap/>
            <w:hideMark/>
          </w:tcPr>
          <w:p w14:paraId="7D81FF77" w14:textId="77777777" w:rsidR="00C379C5" w:rsidRPr="00C379C5" w:rsidRDefault="00C379C5" w:rsidP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39</w:t>
            </w:r>
          </w:p>
        </w:tc>
        <w:tc>
          <w:tcPr>
            <w:tcW w:w="3472" w:type="dxa"/>
            <w:noWrap/>
            <w:hideMark/>
          </w:tcPr>
          <w:p w14:paraId="7F326D0A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1.2 Safeguarding Children and child protection</w:t>
            </w:r>
          </w:p>
        </w:tc>
      </w:tr>
      <w:tr w:rsidR="00C379C5" w:rsidRPr="00C379C5" w14:paraId="472E658F" w14:textId="77777777" w:rsidTr="00E4564C">
        <w:trPr>
          <w:trHeight w:val="300"/>
        </w:trPr>
        <w:tc>
          <w:tcPr>
            <w:tcW w:w="4880" w:type="dxa"/>
            <w:noWrap/>
            <w:hideMark/>
          </w:tcPr>
          <w:p w14:paraId="03640F98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Domestic abuse</w:t>
            </w:r>
          </w:p>
        </w:tc>
        <w:tc>
          <w:tcPr>
            <w:tcW w:w="664" w:type="dxa"/>
            <w:noWrap/>
            <w:hideMark/>
          </w:tcPr>
          <w:p w14:paraId="30B6F8B6" w14:textId="77777777" w:rsidR="00C379C5" w:rsidRPr="00C379C5" w:rsidRDefault="00C379C5" w:rsidP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11</w:t>
            </w:r>
          </w:p>
        </w:tc>
        <w:tc>
          <w:tcPr>
            <w:tcW w:w="3472" w:type="dxa"/>
            <w:noWrap/>
            <w:hideMark/>
          </w:tcPr>
          <w:p w14:paraId="76702452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1.2 Safeguarding Children and child protection</w:t>
            </w:r>
          </w:p>
        </w:tc>
      </w:tr>
      <w:tr w:rsidR="00C379C5" w:rsidRPr="00C379C5" w14:paraId="11353556" w14:textId="77777777" w:rsidTr="00E4564C">
        <w:trPr>
          <w:trHeight w:val="300"/>
        </w:trPr>
        <w:tc>
          <w:tcPr>
            <w:tcW w:w="4880" w:type="dxa"/>
            <w:noWrap/>
            <w:hideMark/>
          </w:tcPr>
          <w:p w14:paraId="59FAFDE2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Drinking bottles</w:t>
            </w:r>
          </w:p>
        </w:tc>
        <w:tc>
          <w:tcPr>
            <w:tcW w:w="664" w:type="dxa"/>
            <w:noWrap/>
            <w:hideMark/>
          </w:tcPr>
          <w:p w14:paraId="0CEAA644" w14:textId="77777777" w:rsidR="00C379C5" w:rsidRPr="00C379C5" w:rsidRDefault="00C379C5" w:rsidP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3</w:t>
            </w:r>
          </w:p>
        </w:tc>
        <w:tc>
          <w:tcPr>
            <w:tcW w:w="3472" w:type="dxa"/>
            <w:noWrap/>
            <w:hideMark/>
          </w:tcPr>
          <w:p w14:paraId="20F9260B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1.11 Food and nutrition Policy</w:t>
            </w:r>
          </w:p>
        </w:tc>
      </w:tr>
      <w:tr w:rsidR="00C379C5" w:rsidRPr="00C379C5" w14:paraId="5D76DABF" w14:textId="77777777" w:rsidTr="00E4564C">
        <w:trPr>
          <w:trHeight w:val="300"/>
        </w:trPr>
        <w:tc>
          <w:tcPr>
            <w:tcW w:w="4880" w:type="dxa"/>
            <w:noWrap/>
            <w:hideMark/>
          </w:tcPr>
          <w:p w14:paraId="414BE6B4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Duration of Suspension</w:t>
            </w:r>
          </w:p>
        </w:tc>
        <w:tc>
          <w:tcPr>
            <w:tcW w:w="664" w:type="dxa"/>
            <w:noWrap/>
            <w:hideMark/>
          </w:tcPr>
          <w:p w14:paraId="17DE65A7" w14:textId="77777777" w:rsidR="00C379C5" w:rsidRPr="00C379C5" w:rsidRDefault="00C379C5" w:rsidP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3</w:t>
            </w:r>
          </w:p>
        </w:tc>
        <w:tc>
          <w:tcPr>
            <w:tcW w:w="3472" w:type="dxa"/>
            <w:noWrap/>
            <w:hideMark/>
          </w:tcPr>
          <w:p w14:paraId="49EE7E7A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4.11 Suspension Policy</w:t>
            </w:r>
          </w:p>
        </w:tc>
      </w:tr>
      <w:tr w:rsidR="00C379C5" w:rsidRPr="00C379C5" w14:paraId="14F9C020" w14:textId="77777777" w:rsidTr="00E4564C">
        <w:trPr>
          <w:trHeight w:val="300"/>
        </w:trPr>
        <w:tc>
          <w:tcPr>
            <w:tcW w:w="4880" w:type="dxa"/>
            <w:noWrap/>
            <w:hideMark/>
          </w:tcPr>
          <w:p w14:paraId="33B2B5B7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Duty to inform authorities</w:t>
            </w:r>
          </w:p>
        </w:tc>
        <w:tc>
          <w:tcPr>
            <w:tcW w:w="664" w:type="dxa"/>
            <w:noWrap/>
            <w:hideMark/>
          </w:tcPr>
          <w:p w14:paraId="69F20FA2" w14:textId="77777777" w:rsidR="00C379C5" w:rsidRPr="00C379C5" w:rsidRDefault="00C379C5" w:rsidP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2</w:t>
            </w:r>
          </w:p>
        </w:tc>
        <w:tc>
          <w:tcPr>
            <w:tcW w:w="3472" w:type="dxa"/>
            <w:noWrap/>
            <w:hideMark/>
          </w:tcPr>
          <w:p w14:paraId="064EB81C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5.6 Critical Incident Policy</w:t>
            </w:r>
          </w:p>
        </w:tc>
      </w:tr>
      <w:tr w:rsidR="00C379C5" w:rsidRPr="00C379C5" w14:paraId="2E01B066" w14:textId="77777777" w:rsidTr="00E4564C">
        <w:trPr>
          <w:trHeight w:val="300"/>
        </w:trPr>
        <w:tc>
          <w:tcPr>
            <w:tcW w:w="4880" w:type="dxa"/>
            <w:noWrap/>
            <w:hideMark/>
          </w:tcPr>
          <w:p w14:paraId="4C4C36B5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Emergency Procedures</w:t>
            </w:r>
          </w:p>
        </w:tc>
        <w:tc>
          <w:tcPr>
            <w:tcW w:w="664" w:type="dxa"/>
            <w:noWrap/>
            <w:hideMark/>
          </w:tcPr>
          <w:p w14:paraId="22DBA89B" w14:textId="77777777" w:rsidR="00C379C5" w:rsidRPr="00C379C5" w:rsidRDefault="00C379C5" w:rsidP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2</w:t>
            </w:r>
          </w:p>
        </w:tc>
        <w:tc>
          <w:tcPr>
            <w:tcW w:w="3472" w:type="dxa"/>
            <w:noWrap/>
            <w:hideMark/>
          </w:tcPr>
          <w:p w14:paraId="5FDFF688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5.3 Fire safety and emergency evacuation policy</w:t>
            </w:r>
          </w:p>
        </w:tc>
      </w:tr>
      <w:tr w:rsidR="00C379C5" w:rsidRPr="00C379C5" w14:paraId="03CEB928" w14:textId="77777777" w:rsidTr="00E4564C">
        <w:trPr>
          <w:trHeight w:val="300"/>
        </w:trPr>
        <w:tc>
          <w:tcPr>
            <w:tcW w:w="4880" w:type="dxa"/>
            <w:noWrap/>
            <w:hideMark/>
          </w:tcPr>
          <w:p w14:paraId="11D90F9A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Employment</w:t>
            </w:r>
          </w:p>
        </w:tc>
        <w:tc>
          <w:tcPr>
            <w:tcW w:w="664" w:type="dxa"/>
            <w:noWrap/>
            <w:hideMark/>
          </w:tcPr>
          <w:p w14:paraId="4F38328E" w14:textId="77777777" w:rsidR="00C379C5" w:rsidRPr="00C379C5" w:rsidRDefault="00C379C5" w:rsidP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4</w:t>
            </w:r>
          </w:p>
        </w:tc>
        <w:tc>
          <w:tcPr>
            <w:tcW w:w="3472" w:type="dxa"/>
            <w:noWrap/>
            <w:hideMark/>
          </w:tcPr>
          <w:p w14:paraId="39F8407C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2.1 Valuing diversity and promoting equality</w:t>
            </w:r>
          </w:p>
        </w:tc>
      </w:tr>
      <w:tr w:rsidR="00C379C5" w:rsidRPr="00C379C5" w14:paraId="0661AC94" w14:textId="77777777" w:rsidTr="00E4564C">
        <w:trPr>
          <w:trHeight w:val="300"/>
        </w:trPr>
        <w:tc>
          <w:tcPr>
            <w:tcW w:w="4880" w:type="dxa"/>
            <w:noWrap/>
            <w:hideMark/>
          </w:tcPr>
          <w:p w14:paraId="2CA1DA6C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Enrolment</w:t>
            </w:r>
          </w:p>
        </w:tc>
        <w:tc>
          <w:tcPr>
            <w:tcW w:w="664" w:type="dxa"/>
            <w:noWrap/>
            <w:hideMark/>
          </w:tcPr>
          <w:p w14:paraId="58451F20" w14:textId="77777777" w:rsidR="00C379C5" w:rsidRPr="00C379C5" w:rsidRDefault="00C379C5" w:rsidP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2</w:t>
            </w:r>
          </w:p>
        </w:tc>
        <w:tc>
          <w:tcPr>
            <w:tcW w:w="3472" w:type="dxa"/>
            <w:noWrap/>
            <w:hideMark/>
          </w:tcPr>
          <w:p w14:paraId="6EC7E9CF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4.7 Staff Working with Their Own Child / Close Relation</w:t>
            </w:r>
          </w:p>
        </w:tc>
      </w:tr>
      <w:tr w:rsidR="00C379C5" w:rsidRPr="00C379C5" w14:paraId="0A3E033C" w14:textId="77777777" w:rsidTr="00E4564C">
        <w:trPr>
          <w:trHeight w:val="300"/>
        </w:trPr>
        <w:tc>
          <w:tcPr>
            <w:tcW w:w="4880" w:type="dxa"/>
            <w:noWrap/>
            <w:hideMark/>
          </w:tcPr>
          <w:p w14:paraId="6C265F56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lastRenderedPageBreak/>
              <w:t xml:space="preserve">Equal Treatment </w:t>
            </w:r>
          </w:p>
        </w:tc>
        <w:tc>
          <w:tcPr>
            <w:tcW w:w="664" w:type="dxa"/>
            <w:noWrap/>
            <w:hideMark/>
          </w:tcPr>
          <w:p w14:paraId="17246194" w14:textId="77777777" w:rsidR="00C379C5" w:rsidRPr="00C379C5" w:rsidRDefault="00C379C5" w:rsidP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2</w:t>
            </w:r>
          </w:p>
        </w:tc>
        <w:tc>
          <w:tcPr>
            <w:tcW w:w="3472" w:type="dxa"/>
            <w:noWrap/>
            <w:hideMark/>
          </w:tcPr>
          <w:p w14:paraId="69C01DA4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4.7 Staff Working with Their Own Child / Close Relation</w:t>
            </w:r>
          </w:p>
        </w:tc>
      </w:tr>
      <w:tr w:rsidR="00C379C5" w:rsidRPr="00C379C5" w14:paraId="635F6526" w14:textId="77777777" w:rsidTr="00E4564C">
        <w:trPr>
          <w:trHeight w:val="300"/>
        </w:trPr>
        <w:tc>
          <w:tcPr>
            <w:tcW w:w="4880" w:type="dxa"/>
            <w:noWrap/>
            <w:hideMark/>
          </w:tcPr>
          <w:p w14:paraId="080EC26F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Evacuation in the event of terrorism, fire, building collapse, civil disorder, or other event at the Pre School</w:t>
            </w:r>
            <w:r w:rsidRPr="00C379C5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664" w:type="dxa"/>
            <w:noWrap/>
            <w:hideMark/>
          </w:tcPr>
          <w:p w14:paraId="3945C131" w14:textId="77777777" w:rsidR="00C379C5" w:rsidRPr="00C379C5" w:rsidRDefault="00C379C5" w:rsidP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2</w:t>
            </w:r>
          </w:p>
        </w:tc>
        <w:tc>
          <w:tcPr>
            <w:tcW w:w="3472" w:type="dxa"/>
            <w:noWrap/>
            <w:hideMark/>
          </w:tcPr>
          <w:p w14:paraId="4411365D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5.6 Critical Incident Policy</w:t>
            </w:r>
          </w:p>
        </w:tc>
      </w:tr>
      <w:tr w:rsidR="00C379C5" w:rsidRPr="00C379C5" w14:paraId="0D2D8526" w14:textId="77777777" w:rsidTr="00E4564C">
        <w:trPr>
          <w:trHeight w:val="300"/>
        </w:trPr>
        <w:tc>
          <w:tcPr>
            <w:tcW w:w="4880" w:type="dxa"/>
            <w:noWrap/>
            <w:hideMark/>
          </w:tcPr>
          <w:p w14:paraId="5DB85B10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Evacuation kit</w:t>
            </w:r>
          </w:p>
        </w:tc>
        <w:tc>
          <w:tcPr>
            <w:tcW w:w="664" w:type="dxa"/>
            <w:noWrap/>
            <w:hideMark/>
          </w:tcPr>
          <w:p w14:paraId="048A631C" w14:textId="77777777" w:rsidR="00C379C5" w:rsidRPr="00C379C5" w:rsidRDefault="00C379C5" w:rsidP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2</w:t>
            </w:r>
          </w:p>
        </w:tc>
        <w:tc>
          <w:tcPr>
            <w:tcW w:w="3472" w:type="dxa"/>
            <w:noWrap/>
            <w:hideMark/>
          </w:tcPr>
          <w:p w14:paraId="4C08EB09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5.3 Fire safety and emergency evacuation policy</w:t>
            </w:r>
          </w:p>
        </w:tc>
      </w:tr>
      <w:tr w:rsidR="00C379C5" w:rsidRPr="00C379C5" w14:paraId="2F2050B9" w14:textId="77777777" w:rsidTr="00E4564C">
        <w:trPr>
          <w:trHeight w:val="300"/>
        </w:trPr>
        <w:tc>
          <w:tcPr>
            <w:tcW w:w="4880" w:type="dxa"/>
            <w:noWrap/>
            <w:hideMark/>
          </w:tcPr>
          <w:p w14:paraId="2659C438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Exceptional Family support</w:t>
            </w:r>
          </w:p>
        </w:tc>
        <w:tc>
          <w:tcPr>
            <w:tcW w:w="664" w:type="dxa"/>
            <w:noWrap/>
            <w:hideMark/>
          </w:tcPr>
          <w:p w14:paraId="5CC961C6" w14:textId="77777777" w:rsidR="00C379C5" w:rsidRPr="00C379C5" w:rsidRDefault="00C379C5" w:rsidP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7</w:t>
            </w:r>
          </w:p>
        </w:tc>
        <w:tc>
          <w:tcPr>
            <w:tcW w:w="3472" w:type="dxa"/>
            <w:noWrap/>
            <w:hideMark/>
          </w:tcPr>
          <w:p w14:paraId="34B8C312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6.2 Funding, Fees and Payment policy</w:t>
            </w:r>
          </w:p>
        </w:tc>
      </w:tr>
      <w:tr w:rsidR="00C379C5" w:rsidRPr="00C379C5" w14:paraId="63EFFD02" w14:textId="77777777" w:rsidTr="00E4564C">
        <w:trPr>
          <w:trHeight w:val="300"/>
        </w:trPr>
        <w:tc>
          <w:tcPr>
            <w:tcW w:w="4880" w:type="dxa"/>
            <w:noWrap/>
            <w:hideMark/>
          </w:tcPr>
          <w:p w14:paraId="05C5921E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Exit interview</w:t>
            </w:r>
          </w:p>
        </w:tc>
        <w:tc>
          <w:tcPr>
            <w:tcW w:w="664" w:type="dxa"/>
            <w:noWrap/>
            <w:hideMark/>
          </w:tcPr>
          <w:p w14:paraId="07833243" w14:textId="77777777" w:rsidR="00C379C5" w:rsidRPr="00C379C5" w:rsidRDefault="00C379C5" w:rsidP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11</w:t>
            </w:r>
          </w:p>
        </w:tc>
        <w:tc>
          <w:tcPr>
            <w:tcW w:w="3472" w:type="dxa"/>
            <w:noWrap/>
            <w:hideMark/>
          </w:tcPr>
          <w:p w14:paraId="4F2BF201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4.1 Employment and Staffing</w:t>
            </w:r>
          </w:p>
        </w:tc>
      </w:tr>
      <w:tr w:rsidR="00C379C5" w:rsidRPr="00C379C5" w14:paraId="7EA098C4" w14:textId="77777777" w:rsidTr="00E4564C">
        <w:trPr>
          <w:trHeight w:val="300"/>
        </w:trPr>
        <w:tc>
          <w:tcPr>
            <w:tcW w:w="4880" w:type="dxa"/>
            <w:noWrap/>
            <w:hideMark/>
          </w:tcPr>
          <w:p w14:paraId="08CA1E1B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Expectation</w:t>
            </w:r>
          </w:p>
        </w:tc>
        <w:tc>
          <w:tcPr>
            <w:tcW w:w="664" w:type="dxa"/>
            <w:noWrap/>
            <w:hideMark/>
          </w:tcPr>
          <w:p w14:paraId="4CF1A642" w14:textId="77777777" w:rsidR="00C379C5" w:rsidRPr="00C379C5" w:rsidRDefault="00C379C5" w:rsidP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1</w:t>
            </w:r>
          </w:p>
        </w:tc>
        <w:tc>
          <w:tcPr>
            <w:tcW w:w="3472" w:type="dxa"/>
            <w:noWrap/>
            <w:hideMark/>
          </w:tcPr>
          <w:p w14:paraId="6D841182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1.7  Parental and Adult Behaviour Policy</w:t>
            </w:r>
          </w:p>
        </w:tc>
      </w:tr>
      <w:tr w:rsidR="00C379C5" w:rsidRPr="00C379C5" w14:paraId="4594288D" w14:textId="77777777" w:rsidTr="00E4564C">
        <w:trPr>
          <w:trHeight w:val="300"/>
        </w:trPr>
        <w:tc>
          <w:tcPr>
            <w:tcW w:w="4880" w:type="dxa"/>
            <w:noWrap/>
            <w:hideMark/>
          </w:tcPr>
          <w:p w14:paraId="721190CF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Extended absences and holidays</w:t>
            </w:r>
          </w:p>
        </w:tc>
        <w:tc>
          <w:tcPr>
            <w:tcW w:w="664" w:type="dxa"/>
            <w:noWrap/>
            <w:hideMark/>
          </w:tcPr>
          <w:p w14:paraId="26ED4DE9" w14:textId="77777777" w:rsidR="00C379C5" w:rsidRPr="00C379C5" w:rsidRDefault="00C379C5" w:rsidP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4</w:t>
            </w:r>
          </w:p>
        </w:tc>
        <w:tc>
          <w:tcPr>
            <w:tcW w:w="3472" w:type="dxa"/>
            <w:noWrap/>
            <w:hideMark/>
          </w:tcPr>
          <w:p w14:paraId="78D2AF18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6.2 Funding, Fees and Payment policy</w:t>
            </w:r>
          </w:p>
        </w:tc>
      </w:tr>
      <w:tr w:rsidR="00C379C5" w:rsidRPr="00C379C5" w14:paraId="7BCAE32B" w14:textId="77777777" w:rsidTr="00E4564C">
        <w:trPr>
          <w:trHeight w:val="300"/>
        </w:trPr>
        <w:tc>
          <w:tcPr>
            <w:tcW w:w="4880" w:type="dxa"/>
            <w:noWrap/>
            <w:hideMark/>
          </w:tcPr>
          <w:p w14:paraId="5FE47460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EYE Funding Process</w:t>
            </w:r>
          </w:p>
        </w:tc>
        <w:tc>
          <w:tcPr>
            <w:tcW w:w="664" w:type="dxa"/>
            <w:noWrap/>
            <w:hideMark/>
          </w:tcPr>
          <w:p w14:paraId="5A5167D5" w14:textId="77777777" w:rsidR="00C379C5" w:rsidRPr="00C379C5" w:rsidRDefault="00C379C5" w:rsidP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3</w:t>
            </w:r>
          </w:p>
        </w:tc>
        <w:tc>
          <w:tcPr>
            <w:tcW w:w="3472" w:type="dxa"/>
            <w:noWrap/>
            <w:hideMark/>
          </w:tcPr>
          <w:p w14:paraId="000931DF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6.2 Funding, Fees and Payment policy</w:t>
            </w:r>
          </w:p>
        </w:tc>
      </w:tr>
      <w:tr w:rsidR="00C379C5" w:rsidRPr="00C379C5" w14:paraId="30762AC8" w14:textId="77777777" w:rsidTr="00E4564C">
        <w:trPr>
          <w:trHeight w:val="300"/>
        </w:trPr>
        <w:tc>
          <w:tcPr>
            <w:tcW w:w="4880" w:type="dxa"/>
            <w:noWrap/>
            <w:hideMark/>
          </w:tcPr>
          <w:p w14:paraId="3179DA71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EYPP Funding</w:t>
            </w:r>
          </w:p>
        </w:tc>
        <w:tc>
          <w:tcPr>
            <w:tcW w:w="664" w:type="dxa"/>
            <w:noWrap/>
            <w:hideMark/>
          </w:tcPr>
          <w:p w14:paraId="2ABDDEDE" w14:textId="77777777" w:rsidR="00C379C5" w:rsidRPr="00C379C5" w:rsidRDefault="00C379C5" w:rsidP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6</w:t>
            </w:r>
          </w:p>
        </w:tc>
        <w:tc>
          <w:tcPr>
            <w:tcW w:w="3472" w:type="dxa"/>
            <w:noWrap/>
            <w:hideMark/>
          </w:tcPr>
          <w:p w14:paraId="511BBEDE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6.2 Funding, Fees and Payment policy</w:t>
            </w:r>
          </w:p>
        </w:tc>
      </w:tr>
      <w:tr w:rsidR="00C379C5" w:rsidRPr="00C379C5" w14:paraId="6C5D0EBE" w14:textId="77777777" w:rsidTr="00E4564C">
        <w:trPr>
          <w:trHeight w:val="300"/>
        </w:trPr>
        <w:tc>
          <w:tcPr>
            <w:tcW w:w="4880" w:type="dxa"/>
            <w:noWrap/>
            <w:hideMark/>
          </w:tcPr>
          <w:p w14:paraId="40541638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Fabricated or induced illness</w:t>
            </w:r>
          </w:p>
        </w:tc>
        <w:tc>
          <w:tcPr>
            <w:tcW w:w="664" w:type="dxa"/>
            <w:noWrap/>
            <w:hideMark/>
          </w:tcPr>
          <w:p w14:paraId="74E53AD5" w14:textId="77777777" w:rsidR="00C379C5" w:rsidRPr="00C379C5" w:rsidRDefault="00C379C5" w:rsidP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28</w:t>
            </w:r>
          </w:p>
        </w:tc>
        <w:tc>
          <w:tcPr>
            <w:tcW w:w="3472" w:type="dxa"/>
            <w:noWrap/>
            <w:hideMark/>
          </w:tcPr>
          <w:p w14:paraId="190EEB14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1.2 Safeguarding Children and child protection</w:t>
            </w:r>
          </w:p>
        </w:tc>
      </w:tr>
      <w:tr w:rsidR="00C379C5" w:rsidRPr="00C379C5" w14:paraId="449E69D6" w14:textId="77777777" w:rsidTr="00E4564C">
        <w:trPr>
          <w:trHeight w:val="300"/>
        </w:trPr>
        <w:tc>
          <w:tcPr>
            <w:tcW w:w="4880" w:type="dxa"/>
            <w:noWrap/>
            <w:hideMark/>
          </w:tcPr>
          <w:p w14:paraId="490B7CDE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 xml:space="preserve">Fact finding </w:t>
            </w:r>
          </w:p>
        </w:tc>
        <w:tc>
          <w:tcPr>
            <w:tcW w:w="664" w:type="dxa"/>
            <w:noWrap/>
            <w:hideMark/>
          </w:tcPr>
          <w:p w14:paraId="58C23593" w14:textId="77777777" w:rsidR="00C379C5" w:rsidRPr="00C379C5" w:rsidRDefault="00C379C5" w:rsidP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1</w:t>
            </w:r>
          </w:p>
        </w:tc>
        <w:tc>
          <w:tcPr>
            <w:tcW w:w="3472" w:type="dxa"/>
            <w:noWrap/>
            <w:hideMark/>
          </w:tcPr>
          <w:p w14:paraId="2D8E3BF1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4.5 Disciplinary Procedure</w:t>
            </w:r>
          </w:p>
        </w:tc>
      </w:tr>
      <w:tr w:rsidR="00C379C5" w:rsidRPr="00C379C5" w14:paraId="703ED54F" w14:textId="77777777" w:rsidTr="00E4564C">
        <w:trPr>
          <w:trHeight w:val="300"/>
        </w:trPr>
        <w:tc>
          <w:tcPr>
            <w:tcW w:w="4880" w:type="dxa"/>
            <w:noWrap/>
            <w:hideMark/>
          </w:tcPr>
          <w:p w14:paraId="0C4F160E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Failure to follow this procedure</w:t>
            </w:r>
          </w:p>
        </w:tc>
        <w:tc>
          <w:tcPr>
            <w:tcW w:w="664" w:type="dxa"/>
            <w:noWrap/>
            <w:hideMark/>
          </w:tcPr>
          <w:p w14:paraId="510DCC5C" w14:textId="77777777" w:rsidR="00C379C5" w:rsidRPr="00C379C5" w:rsidRDefault="00C379C5" w:rsidP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4</w:t>
            </w:r>
          </w:p>
        </w:tc>
        <w:tc>
          <w:tcPr>
            <w:tcW w:w="3472" w:type="dxa"/>
            <w:noWrap/>
            <w:hideMark/>
          </w:tcPr>
          <w:p w14:paraId="1965C4E2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1.3 Protected Disclosures</w:t>
            </w:r>
          </w:p>
        </w:tc>
      </w:tr>
      <w:tr w:rsidR="00C379C5" w:rsidRPr="00C379C5" w14:paraId="5182D404" w14:textId="77777777" w:rsidTr="00E4564C">
        <w:trPr>
          <w:trHeight w:val="300"/>
        </w:trPr>
        <w:tc>
          <w:tcPr>
            <w:tcW w:w="4880" w:type="dxa"/>
            <w:noWrap/>
            <w:hideMark/>
          </w:tcPr>
          <w:p w14:paraId="358A3548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Faith or belief – based abuse including witchcraft</w:t>
            </w:r>
          </w:p>
        </w:tc>
        <w:tc>
          <w:tcPr>
            <w:tcW w:w="664" w:type="dxa"/>
            <w:noWrap/>
            <w:hideMark/>
          </w:tcPr>
          <w:p w14:paraId="122ACF1F" w14:textId="77777777" w:rsidR="00C379C5" w:rsidRPr="00C379C5" w:rsidRDefault="00C379C5" w:rsidP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31</w:t>
            </w:r>
          </w:p>
        </w:tc>
        <w:tc>
          <w:tcPr>
            <w:tcW w:w="3472" w:type="dxa"/>
            <w:noWrap/>
            <w:hideMark/>
          </w:tcPr>
          <w:p w14:paraId="0F588213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1.2 Safeguarding Children and child protection</w:t>
            </w:r>
          </w:p>
        </w:tc>
      </w:tr>
      <w:tr w:rsidR="00C379C5" w:rsidRPr="00C379C5" w14:paraId="14E2680D" w14:textId="77777777" w:rsidTr="00E4564C">
        <w:trPr>
          <w:trHeight w:val="300"/>
        </w:trPr>
        <w:tc>
          <w:tcPr>
            <w:tcW w:w="4880" w:type="dxa"/>
            <w:noWrap/>
            <w:hideMark/>
          </w:tcPr>
          <w:p w14:paraId="230C7160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Fees/Payments Process</w:t>
            </w:r>
          </w:p>
        </w:tc>
        <w:tc>
          <w:tcPr>
            <w:tcW w:w="664" w:type="dxa"/>
            <w:noWrap/>
            <w:hideMark/>
          </w:tcPr>
          <w:p w14:paraId="2F663423" w14:textId="77777777" w:rsidR="00C379C5" w:rsidRPr="00C379C5" w:rsidRDefault="00C379C5" w:rsidP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1</w:t>
            </w:r>
          </w:p>
        </w:tc>
        <w:tc>
          <w:tcPr>
            <w:tcW w:w="3472" w:type="dxa"/>
            <w:noWrap/>
            <w:hideMark/>
          </w:tcPr>
          <w:p w14:paraId="7EEAE865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6.2 Funding, Fees and Payment policy</w:t>
            </w:r>
          </w:p>
        </w:tc>
      </w:tr>
      <w:tr w:rsidR="00C379C5" w:rsidRPr="00C379C5" w14:paraId="14BC0ED7" w14:textId="77777777" w:rsidTr="00E4564C">
        <w:trPr>
          <w:trHeight w:val="300"/>
        </w:trPr>
        <w:tc>
          <w:tcPr>
            <w:tcW w:w="4880" w:type="dxa"/>
            <w:noWrap/>
            <w:hideMark/>
          </w:tcPr>
          <w:p w14:paraId="4CBE69DA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FGM</w:t>
            </w:r>
          </w:p>
        </w:tc>
        <w:tc>
          <w:tcPr>
            <w:tcW w:w="664" w:type="dxa"/>
            <w:noWrap/>
            <w:hideMark/>
          </w:tcPr>
          <w:p w14:paraId="3FEFB3B3" w14:textId="77777777" w:rsidR="00C379C5" w:rsidRPr="00C379C5" w:rsidRDefault="00C379C5" w:rsidP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8</w:t>
            </w:r>
          </w:p>
        </w:tc>
        <w:tc>
          <w:tcPr>
            <w:tcW w:w="3472" w:type="dxa"/>
            <w:noWrap/>
            <w:hideMark/>
          </w:tcPr>
          <w:p w14:paraId="69CDBC42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1.2 Safeguarding Children and child protection</w:t>
            </w:r>
          </w:p>
        </w:tc>
      </w:tr>
      <w:tr w:rsidR="00C379C5" w:rsidRPr="00C379C5" w14:paraId="2C83C70D" w14:textId="77777777" w:rsidTr="00E4564C">
        <w:trPr>
          <w:trHeight w:val="300"/>
        </w:trPr>
        <w:tc>
          <w:tcPr>
            <w:tcW w:w="4880" w:type="dxa"/>
            <w:noWrap/>
            <w:hideMark/>
          </w:tcPr>
          <w:p w14:paraId="0D91FFF0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First Aid</w:t>
            </w:r>
          </w:p>
        </w:tc>
        <w:tc>
          <w:tcPr>
            <w:tcW w:w="664" w:type="dxa"/>
            <w:noWrap/>
            <w:hideMark/>
          </w:tcPr>
          <w:p w14:paraId="351445A6" w14:textId="77777777" w:rsidR="00C379C5" w:rsidRPr="00C379C5" w:rsidRDefault="00C379C5" w:rsidP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6</w:t>
            </w:r>
          </w:p>
        </w:tc>
        <w:tc>
          <w:tcPr>
            <w:tcW w:w="3472" w:type="dxa"/>
            <w:noWrap/>
            <w:hideMark/>
          </w:tcPr>
          <w:p w14:paraId="65C0B244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1.9 Promoting Health and Hygiene on the premises</w:t>
            </w:r>
          </w:p>
        </w:tc>
      </w:tr>
      <w:tr w:rsidR="00C379C5" w:rsidRPr="00C379C5" w14:paraId="398E6D52" w14:textId="77777777" w:rsidTr="00E4564C">
        <w:trPr>
          <w:trHeight w:val="300"/>
        </w:trPr>
        <w:tc>
          <w:tcPr>
            <w:tcW w:w="4880" w:type="dxa"/>
            <w:noWrap/>
            <w:hideMark/>
          </w:tcPr>
          <w:p w14:paraId="56780A39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 xml:space="preserve">First Aid </w:t>
            </w:r>
          </w:p>
        </w:tc>
        <w:tc>
          <w:tcPr>
            <w:tcW w:w="664" w:type="dxa"/>
            <w:noWrap/>
            <w:hideMark/>
          </w:tcPr>
          <w:p w14:paraId="562D1801" w14:textId="77777777" w:rsidR="00C379C5" w:rsidRPr="00C379C5" w:rsidRDefault="00C379C5" w:rsidP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38</w:t>
            </w:r>
          </w:p>
        </w:tc>
        <w:tc>
          <w:tcPr>
            <w:tcW w:w="3472" w:type="dxa"/>
            <w:noWrap/>
            <w:hideMark/>
          </w:tcPr>
          <w:p w14:paraId="1AFEBC67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1.2 Safeguarding Children and child protection</w:t>
            </w:r>
          </w:p>
        </w:tc>
      </w:tr>
      <w:tr w:rsidR="00C379C5" w:rsidRPr="00C379C5" w14:paraId="28294FE8" w14:textId="77777777" w:rsidTr="00E4564C">
        <w:trPr>
          <w:trHeight w:val="300"/>
        </w:trPr>
        <w:tc>
          <w:tcPr>
            <w:tcW w:w="4880" w:type="dxa"/>
            <w:hideMark/>
          </w:tcPr>
          <w:p w14:paraId="2804BB95" w14:textId="77777777" w:rsidR="00C379C5" w:rsidRPr="00C379C5" w:rsidRDefault="00C379C5" w:rsidP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Flexible working</w:t>
            </w:r>
          </w:p>
        </w:tc>
        <w:tc>
          <w:tcPr>
            <w:tcW w:w="664" w:type="dxa"/>
            <w:noWrap/>
            <w:hideMark/>
          </w:tcPr>
          <w:p w14:paraId="589CFFF8" w14:textId="77777777" w:rsidR="00C379C5" w:rsidRPr="00C379C5" w:rsidRDefault="00C379C5" w:rsidP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5</w:t>
            </w:r>
          </w:p>
        </w:tc>
        <w:tc>
          <w:tcPr>
            <w:tcW w:w="3472" w:type="dxa"/>
            <w:noWrap/>
            <w:hideMark/>
          </w:tcPr>
          <w:p w14:paraId="1A14B9D1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4.3 Time Off Work and flexible working Policy</w:t>
            </w:r>
          </w:p>
        </w:tc>
      </w:tr>
      <w:tr w:rsidR="00C379C5" w:rsidRPr="00C379C5" w14:paraId="172DE0B1" w14:textId="77777777" w:rsidTr="00E4564C">
        <w:trPr>
          <w:trHeight w:val="300"/>
        </w:trPr>
        <w:tc>
          <w:tcPr>
            <w:tcW w:w="4880" w:type="dxa"/>
            <w:noWrap/>
            <w:hideMark/>
          </w:tcPr>
          <w:p w14:paraId="53EB4DF9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Flu Vaccine</w:t>
            </w:r>
          </w:p>
        </w:tc>
        <w:tc>
          <w:tcPr>
            <w:tcW w:w="664" w:type="dxa"/>
            <w:noWrap/>
            <w:hideMark/>
          </w:tcPr>
          <w:p w14:paraId="051B295F" w14:textId="77777777" w:rsidR="00C379C5" w:rsidRPr="00C379C5" w:rsidRDefault="00C379C5" w:rsidP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2</w:t>
            </w:r>
          </w:p>
        </w:tc>
        <w:tc>
          <w:tcPr>
            <w:tcW w:w="3472" w:type="dxa"/>
            <w:noWrap/>
            <w:hideMark/>
          </w:tcPr>
          <w:p w14:paraId="7E0EC1CD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5.2 Health and safety general standards</w:t>
            </w:r>
          </w:p>
        </w:tc>
      </w:tr>
      <w:tr w:rsidR="00C379C5" w:rsidRPr="00C379C5" w14:paraId="16CCA7A9" w14:textId="77777777" w:rsidTr="00E4564C">
        <w:trPr>
          <w:trHeight w:val="300"/>
        </w:trPr>
        <w:tc>
          <w:tcPr>
            <w:tcW w:w="4880" w:type="dxa"/>
            <w:noWrap/>
            <w:hideMark/>
          </w:tcPr>
          <w:p w14:paraId="5611ACA8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lastRenderedPageBreak/>
              <w:t>Food and drink from home</w:t>
            </w:r>
          </w:p>
        </w:tc>
        <w:tc>
          <w:tcPr>
            <w:tcW w:w="664" w:type="dxa"/>
            <w:noWrap/>
            <w:hideMark/>
          </w:tcPr>
          <w:p w14:paraId="7F19985F" w14:textId="77777777" w:rsidR="00C379C5" w:rsidRPr="00C379C5" w:rsidRDefault="00C379C5" w:rsidP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3</w:t>
            </w:r>
          </w:p>
        </w:tc>
        <w:tc>
          <w:tcPr>
            <w:tcW w:w="3472" w:type="dxa"/>
            <w:noWrap/>
            <w:hideMark/>
          </w:tcPr>
          <w:p w14:paraId="13F77192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1.11 Food and nutrition Policy</w:t>
            </w:r>
          </w:p>
        </w:tc>
      </w:tr>
      <w:tr w:rsidR="00C379C5" w:rsidRPr="00C379C5" w14:paraId="046543BA" w14:textId="77777777" w:rsidTr="00E4564C">
        <w:trPr>
          <w:trHeight w:val="300"/>
        </w:trPr>
        <w:tc>
          <w:tcPr>
            <w:tcW w:w="4880" w:type="dxa"/>
            <w:noWrap/>
            <w:hideMark/>
          </w:tcPr>
          <w:p w14:paraId="4448CC05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Food hygiene</w:t>
            </w:r>
          </w:p>
        </w:tc>
        <w:tc>
          <w:tcPr>
            <w:tcW w:w="664" w:type="dxa"/>
            <w:noWrap/>
            <w:hideMark/>
          </w:tcPr>
          <w:p w14:paraId="37C7BC8D" w14:textId="77777777" w:rsidR="00C379C5" w:rsidRPr="00C379C5" w:rsidRDefault="00C379C5" w:rsidP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4</w:t>
            </w:r>
          </w:p>
        </w:tc>
        <w:tc>
          <w:tcPr>
            <w:tcW w:w="3472" w:type="dxa"/>
            <w:noWrap/>
            <w:hideMark/>
          </w:tcPr>
          <w:p w14:paraId="049933CF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1.11 Food and nutrition Policy</w:t>
            </w:r>
          </w:p>
        </w:tc>
      </w:tr>
      <w:tr w:rsidR="00C379C5" w:rsidRPr="00C379C5" w14:paraId="5DA953DC" w14:textId="77777777" w:rsidTr="00E4564C">
        <w:trPr>
          <w:trHeight w:val="300"/>
        </w:trPr>
        <w:tc>
          <w:tcPr>
            <w:tcW w:w="4880" w:type="dxa"/>
            <w:noWrap/>
            <w:hideMark/>
          </w:tcPr>
          <w:p w14:paraId="3BE3DA89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Forced Marriage</w:t>
            </w:r>
          </w:p>
        </w:tc>
        <w:tc>
          <w:tcPr>
            <w:tcW w:w="664" w:type="dxa"/>
            <w:noWrap/>
            <w:hideMark/>
          </w:tcPr>
          <w:p w14:paraId="2F439ACE" w14:textId="77777777" w:rsidR="00C379C5" w:rsidRPr="00C379C5" w:rsidRDefault="00C379C5" w:rsidP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9</w:t>
            </w:r>
          </w:p>
        </w:tc>
        <w:tc>
          <w:tcPr>
            <w:tcW w:w="3472" w:type="dxa"/>
            <w:noWrap/>
            <w:hideMark/>
          </w:tcPr>
          <w:p w14:paraId="4F968CEE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1.2 Safeguarding Children and child protection</w:t>
            </w:r>
          </w:p>
        </w:tc>
      </w:tr>
      <w:tr w:rsidR="00C379C5" w:rsidRPr="00C379C5" w14:paraId="592F414E" w14:textId="77777777" w:rsidTr="00E4564C">
        <w:trPr>
          <w:trHeight w:val="300"/>
        </w:trPr>
        <w:tc>
          <w:tcPr>
            <w:tcW w:w="4880" w:type="dxa"/>
            <w:noWrap/>
            <w:hideMark/>
          </w:tcPr>
          <w:p w14:paraId="4403111D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Formal complaints</w:t>
            </w:r>
          </w:p>
        </w:tc>
        <w:tc>
          <w:tcPr>
            <w:tcW w:w="664" w:type="dxa"/>
            <w:noWrap/>
            <w:hideMark/>
          </w:tcPr>
          <w:p w14:paraId="44B4587B" w14:textId="77777777" w:rsidR="00C379C5" w:rsidRPr="00C379C5" w:rsidRDefault="00C379C5" w:rsidP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4</w:t>
            </w:r>
          </w:p>
        </w:tc>
        <w:tc>
          <w:tcPr>
            <w:tcW w:w="3472" w:type="dxa"/>
            <w:noWrap/>
            <w:hideMark/>
          </w:tcPr>
          <w:p w14:paraId="55B34372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4.9 Sexual Harassment Policy</w:t>
            </w:r>
          </w:p>
        </w:tc>
      </w:tr>
      <w:tr w:rsidR="00C379C5" w:rsidRPr="00C379C5" w14:paraId="40594A69" w14:textId="77777777" w:rsidTr="00E4564C">
        <w:trPr>
          <w:trHeight w:val="300"/>
        </w:trPr>
        <w:tc>
          <w:tcPr>
            <w:tcW w:w="4880" w:type="dxa"/>
            <w:noWrap/>
            <w:hideMark/>
          </w:tcPr>
          <w:p w14:paraId="04E945D3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Gaming</w:t>
            </w:r>
          </w:p>
        </w:tc>
        <w:tc>
          <w:tcPr>
            <w:tcW w:w="664" w:type="dxa"/>
            <w:noWrap/>
            <w:hideMark/>
          </w:tcPr>
          <w:p w14:paraId="04286621" w14:textId="77777777" w:rsidR="00C379C5" w:rsidRPr="00C379C5" w:rsidRDefault="00C379C5" w:rsidP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22</w:t>
            </w:r>
          </w:p>
        </w:tc>
        <w:tc>
          <w:tcPr>
            <w:tcW w:w="3472" w:type="dxa"/>
            <w:noWrap/>
            <w:hideMark/>
          </w:tcPr>
          <w:p w14:paraId="1CE2B57D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1.2 Safeguarding Children and child protection</w:t>
            </w:r>
          </w:p>
        </w:tc>
      </w:tr>
      <w:tr w:rsidR="00C379C5" w:rsidRPr="00C379C5" w14:paraId="6BB28CA5" w14:textId="77777777" w:rsidTr="00E4564C">
        <w:trPr>
          <w:trHeight w:val="300"/>
        </w:trPr>
        <w:tc>
          <w:tcPr>
            <w:tcW w:w="4880" w:type="dxa"/>
            <w:noWrap/>
            <w:hideMark/>
          </w:tcPr>
          <w:p w14:paraId="3C887B5B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Gender based violence / Violence against women and girls</w:t>
            </w:r>
          </w:p>
        </w:tc>
        <w:tc>
          <w:tcPr>
            <w:tcW w:w="664" w:type="dxa"/>
            <w:noWrap/>
            <w:hideMark/>
          </w:tcPr>
          <w:p w14:paraId="5AF12A66" w14:textId="77777777" w:rsidR="00C379C5" w:rsidRPr="00C379C5" w:rsidRDefault="00C379C5" w:rsidP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8</w:t>
            </w:r>
          </w:p>
        </w:tc>
        <w:tc>
          <w:tcPr>
            <w:tcW w:w="3472" w:type="dxa"/>
            <w:noWrap/>
            <w:hideMark/>
          </w:tcPr>
          <w:p w14:paraId="70F46ACF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1.2 Safeguarding Children and child protection</w:t>
            </w:r>
          </w:p>
        </w:tc>
      </w:tr>
      <w:tr w:rsidR="00C379C5" w:rsidRPr="00C379C5" w14:paraId="6B7CE8B5" w14:textId="77777777" w:rsidTr="00E4564C">
        <w:trPr>
          <w:trHeight w:val="300"/>
        </w:trPr>
        <w:tc>
          <w:tcPr>
            <w:tcW w:w="4880" w:type="dxa"/>
            <w:noWrap/>
            <w:hideMark/>
          </w:tcPr>
          <w:p w14:paraId="3BCA831D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 xml:space="preserve">General principles of the The United Nations Convention on the Rights of the Child </w:t>
            </w:r>
          </w:p>
        </w:tc>
        <w:tc>
          <w:tcPr>
            <w:tcW w:w="664" w:type="dxa"/>
            <w:noWrap/>
            <w:hideMark/>
          </w:tcPr>
          <w:p w14:paraId="6314BC09" w14:textId="77777777" w:rsidR="00C379C5" w:rsidRPr="00C379C5" w:rsidRDefault="00C379C5" w:rsidP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1</w:t>
            </w:r>
          </w:p>
        </w:tc>
        <w:tc>
          <w:tcPr>
            <w:tcW w:w="3472" w:type="dxa"/>
            <w:noWrap/>
            <w:hideMark/>
          </w:tcPr>
          <w:p w14:paraId="2D7E9091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1.1 Children's rights</w:t>
            </w:r>
          </w:p>
        </w:tc>
      </w:tr>
      <w:tr w:rsidR="00C379C5" w:rsidRPr="00C379C5" w14:paraId="2377EAE9" w14:textId="77777777" w:rsidTr="00E4564C">
        <w:trPr>
          <w:trHeight w:val="300"/>
        </w:trPr>
        <w:tc>
          <w:tcPr>
            <w:tcW w:w="4880" w:type="dxa"/>
            <w:noWrap/>
            <w:hideMark/>
          </w:tcPr>
          <w:p w14:paraId="31F86662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Grievance Procedures</w:t>
            </w:r>
          </w:p>
        </w:tc>
        <w:tc>
          <w:tcPr>
            <w:tcW w:w="664" w:type="dxa"/>
            <w:noWrap/>
            <w:hideMark/>
          </w:tcPr>
          <w:p w14:paraId="217C968B" w14:textId="77777777" w:rsidR="00C379C5" w:rsidRPr="00C379C5" w:rsidRDefault="00C379C5" w:rsidP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1</w:t>
            </w:r>
          </w:p>
        </w:tc>
        <w:tc>
          <w:tcPr>
            <w:tcW w:w="3472" w:type="dxa"/>
            <w:noWrap/>
            <w:hideMark/>
          </w:tcPr>
          <w:p w14:paraId="43A81D46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 xml:space="preserve">4.6 Grievance </w:t>
            </w:r>
          </w:p>
        </w:tc>
      </w:tr>
      <w:tr w:rsidR="00C379C5" w:rsidRPr="00C379C5" w14:paraId="20C5A06E" w14:textId="77777777" w:rsidTr="00E4564C">
        <w:trPr>
          <w:trHeight w:val="300"/>
        </w:trPr>
        <w:tc>
          <w:tcPr>
            <w:tcW w:w="4880" w:type="dxa"/>
            <w:noWrap/>
            <w:hideMark/>
          </w:tcPr>
          <w:p w14:paraId="4A7BB660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Grooming</w:t>
            </w:r>
          </w:p>
        </w:tc>
        <w:tc>
          <w:tcPr>
            <w:tcW w:w="664" w:type="dxa"/>
            <w:noWrap/>
            <w:hideMark/>
          </w:tcPr>
          <w:p w14:paraId="07105087" w14:textId="77777777" w:rsidR="00C379C5" w:rsidRPr="00C379C5" w:rsidRDefault="00C379C5" w:rsidP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23</w:t>
            </w:r>
          </w:p>
        </w:tc>
        <w:tc>
          <w:tcPr>
            <w:tcW w:w="3472" w:type="dxa"/>
            <w:noWrap/>
            <w:hideMark/>
          </w:tcPr>
          <w:p w14:paraId="17EE01BE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1.2 Safeguarding Children and child protection</w:t>
            </w:r>
          </w:p>
        </w:tc>
      </w:tr>
      <w:tr w:rsidR="00C379C5" w:rsidRPr="00C379C5" w14:paraId="382D7F1C" w14:textId="77777777" w:rsidTr="00E4564C">
        <w:trPr>
          <w:trHeight w:val="300"/>
        </w:trPr>
        <w:tc>
          <w:tcPr>
            <w:tcW w:w="4880" w:type="dxa"/>
            <w:noWrap/>
            <w:hideMark/>
          </w:tcPr>
          <w:p w14:paraId="58A85D99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Grounds for Suspension</w:t>
            </w:r>
          </w:p>
        </w:tc>
        <w:tc>
          <w:tcPr>
            <w:tcW w:w="664" w:type="dxa"/>
            <w:noWrap/>
            <w:hideMark/>
          </w:tcPr>
          <w:p w14:paraId="4E1B94EB" w14:textId="77777777" w:rsidR="00C379C5" w:rsidRPr="00C379C5" w:rsidRDefault="00C379C5" w:rsidP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2</w:t>
            </w:r>
          </w:p>
        </w:tc>
        <w:tc>
          <w:tcPr>
            <w:tcW w:w="3472" w:type="dxa"/>
            <w:noWrap/>
            <w:hideMark/>
          </w:tcPr>
          <w:p w14:paraId="132CC926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4.11 Suspension Policy</w:t>
            </w:r>
          </w:p>
        </w:tc>
      </w:tr>
      <w:tr w:rsidR="00C379C5" w:rsidRPr="00C379C5" w14:paraId="22D4EC36" w14:textId="77777777" w:rsidTr="00E4564C">
        <w:trPr>
          <w:trHeight w:val="300"/>
        </w:trPr>
        <w:tc>
          <w:tcPr>
            <w:tcW w:w="4880" w:type="dxa"/>
            <w:noWrap/>
            <w:hideMark/>
          </w:tcPr>
          <w:p w14:paraId="447239E0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Guidance</w:t>
            </w:r>
          </w:p>
        </w:tc>
        <w:tc>
          <w:tcPr>
            <w:tcW w:w="664" w:type="dxa"/>
            <w:noWrap/>
            <w:hideMark/>
          </w:tcPr>
          <w:p w14:paraId="6D232502" w14:textId="77777777" w:rsidR="00C379C5" w:rsidRPr="00C379C5" w:rsidRDefault="00C379C5" w:rsidP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7</w:t>
            </w:r>
          </w:p>
        </w:tc>
        <w:tc>
          <w:tcPr>
            <w:tcW w:w="3472" w:type="dxa"/>
            <w:noWrap/>
            <w:hideMark/>
          </w:tcPr>
          <w:p w14:paraId="784FA75F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1.11 Food and nutrition Policy</w:t>
            </w:r>
          </w:p>
        </w:tc>
      </w:tr>
      <w:tr w:rsidR="00C379C5" w:rsidRPr="00C379C5" w14:paraId="44BEE671" w14:textId="77777777" w:rsidTr="00E4564C">
        <w:trPr>
          <w:trHeight w:val="300"/>
        </w:trPr>
        <w:tc>
          <w:tcPr>
            <w:tcW w:w="4880" w:type="dxa"/>
            <w:noWrap/>
            <w:hideMark/>
          </w:tcPr>
          <w:p w14:paraId="5D76A177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Guidance</w:t>
            </w:r>
          </w:p>
        </w:tc>
        <w:tc>
          <w:tcPr>
            <w:tcW w:w="664" w:type="dxa"/>
            <w:noWrap/>
            <w:hideMark/>
          </w:tcPr>
          <w:p w14:paraId="2B1D47DF" w14:textId="77777777" w:rsidR="00C379C5" w:rsidRPr="00C379C5" w:rsidRDefault="00C379C5" w:rsidP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3</w:t>
            </w:r>
          </w:p>
        </w:tc>
        <w:tc>
          <w:tcPr>
            <w:tcW w:w="3472" w:type="dxa"/>
            <w:noWrap/>
            <w:hideMark/>
          </w:tcPr>
          <w:p w14:paraId="1D5AF03C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6.3 Records</w:t>
            </w:r>
          </w:p>
        </w:tc>
      </w:tr>
      <w:tr w:rsidR="00C379C5" w:rsidRPr="00C379C5" w14:paraId="31E76F4F" w14:textId="77777777" w:rsidTr="00E4564C">
        <w:trPr>
          <w:trHeight w:val="300"/>
        </w:trPr>
        <w:tc>
          <w:tcPr>
            <w:tcW w:w="4880" w:type="dxa"/>
            <w:noWrap/>
            <w:hideMark/>
          </w:tcPr>
          <w:p w14:paraId="6A9B632D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Guidelines</w:t>
            </w:r>
          </w:p>
        </w:tc>
        <w:tc>
          <w:tcPr>
            <w:tcW w:w="664" w:type="dxa"/>
            <w:noWrap/>
            <w:hideMark/>
          </w:tcPr>
          <w:p w14:paraId="6638A54A" w14:textId="77777777" w:rsidR="00C379C5" w:rsidRPr="00C379C5" w:rsidRDefault="00C379C5" w:rsidP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2</w:t>
            </w:r>
          </w:p>
        </w:tc>
        <w:tc>
          <w:tcPr>
            <w:tcW w:w="3472" w:type="dxa"/>
            <w:noWrap/>
            <w:hideMark/>
          </w:tcPr>
          <w:p w14:paraId="2629EFF6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1.7  Parental and Adult Behaviour Policy</w:t>
            </w:r>
          </w:p>
        </w:tc>
      </w:tr>
      <w:tr w:rsidR="00C379C5" w:rsidRPr="00C379C5" w14:paraId="14897193" w14:textId="77777777" w:rsidTr="00E4564C">
        <w:trPr>
          <w:trHeight w:val="300"/>
        </w:trPr>
        <w:tc>
          <w:tcPr>
            <w:tcW w:w="4880" w:type="dxa"/>
            <w:noWrap/>
            <w:hideMark/>
          </w:tcPr>
          <w:p w14:paraId="16A5F35B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 xml:space="preserve">Health and Safety </w:t>
            </w:r>
          </w:p>
        </w:tc>
        <w:tc>
          <w:tcPr>
            <w:tcW w:w="664" w:type="dxa"/>
            <w:noWrap/>
            <w:hideMark/>
          </w:tcPr>
          <w:p w14:paraId="7775B2BC" w14:textId="77777777" w:rsidR="00C379C5" w:rsidRPr="00C379C5" w:rsidRDefault="00C379C5" w:rsidP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33</w:t>
            </w:r>
          </w:p>
        </w:tc>
        <w:tc>
          <w:tcPr>
            <w:tcW w:w="3472" w:type="dxa"/>
            <w:noWrap/>
            <w:hideMark/>
          </w:tcPr>
          <w:p w14:paraId="7956DDD7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1.2 Safeguarding Children and child protection</w:t>
            </w:r>
          </w:p>
        </w:tc>
      </w:tr>
      <w:tr w:rsidR="00C379C5" w:rsidRPr="00C379C5" w14:paraId="04594DE9" w14:textId="77777777" w:rsidTr="00E4564C">
        <w:trPr>
          <w:trHeight w:val="300"/>
        </w:trPr>
        <w:tc>
          <w:tcPr>
            <w:tcW w:w="4880" w:type="dxa"/>
            <w:noWrap/>
            <w:hideMark/>
          </w:tcPr>
          <w:p w14:paraId="77D6E09A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 xml:space="preserve">Holiday Pay </w:t>
            </w:r>
          </w:p>
        </w:tc>
        <w:tc>
          <w:tcPr>
            <w:tcW w:w="664" w:type="dxa"/>
            <w:noWrap/>
            <w:hideMark/>
          </w:tcPr>
          <w:p w14:paraId="097369BC" w14:textId="77777777" w:rsidR="00C379C5" w:rsidRPr="00C379C5" w:rsidRDefault="00C379C5" w:rsidP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4</w:t>
            </w:r>
          </w:p>
        </w:tc>
        <w:tc>
          <w:tcPr>
            <w:tcW w:w="3472" w:type="dxa"/>
            <w:noWrap/>
            <w:hideMark/>
          </w:tcPr>
          <w:p w14:paraId="2BAC1974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4.8 Pro-Rata Salary Payment and Monthly Holiday Pay</w:t>
            </w:r>
          </w:p>
        </w:tc>
      </w:tr>
      <w:tr w:rsidR="00C379C5" w:rsidRPr="00C379C5" w14:paraId="31F1EA7D" w14:textId="77777777" w:rsidTr="00E4564C">
        <w:trPr>
          <w:trHeight w:val="300"/>
        </w:trPr>
        <w:tc>
          <w:tcPr>
            <w:tcW w:w="4880" w:type="dxa"/>
            <w:noWrap/>
            <w:hideMark/>
          </w:tcPr>
          <w:p w14:paraId="710EA428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Holiday, Sickness and Planned absence</w:t>
            </w:r>
          </w:p>
        </w:tc>
        <w:tc>
          <w:tcPr>
            <w:tcW w:w="664" w:type="dxa"/>
            <w:noWrap/>
            <w:hideMark/>
          </w:tcPr>
          <w:p w14:paraId="59BC7B6E" w14:textId="77777777" w:rsidR="00C379C5" w:rsidRPr="00C379C5" w:rsidRDefault="00C379C5" w:rsidP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3</w:t>
            </w:r>
          </w:p>
        </w:tc>
        <w:tc>
          <w:tcPr>
            <w:tcW w:w="3472" w:type="dxa"/>
            <w:noWrap/>
            <w:hideMark/>
          </w:tcPr>
          <w:p w14:paraId="2ED81031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4.7 Staff Working with Their Own Child / Close Relation</w:t>
            </w:r>
          </w:p>
        </w:tc>
      </w:tr>
      <w:tr w:rsidR="00C379C5" w:rsidRPr="00C379C5" w14:paraId="2BECAC92" w14:textId="77777777" w:rsidTr="00E4564C">
        <w:trPr>
          <w:trHeight w:val="300"/>
        </w:trPr>
        <w:tc>
          <w:tcPr>
            <w:tcW w:w="4880" w:type="dxa"/>
            <w:hideMark/>
          </w:tcPr>
          <w:p w14:paraId="28BD8A37" w14:textId="77777777" w:rsidR="00C379C5" w:rsidRPr="00C379C5" w:rsidRDefault="00C379C5" w:rsidP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Holidays (staff)</w:t>
            </w:r>
          </w:p>
        </w:tc>
        <w:tc>
          <w:tcPr>
            <w:tcW w:w="664" w:type="dxa"/>
            <w:noWrap/>
            <w:hideMark/>
          </w:tcPr>
          <w:p w14:paraId="0A6C1A6E" w14:textId="77777777" w:rsidR="00C379C5" w:rsidRPr="00C379C5" w:rsidRDefault="00C379C5" w:rsidP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3</w:t>
            </w:r>
          </w:p>
        </w:tc>
        <w:tc>
          <w:tcPr>
            <w:tcW w:w="3472" w:type="dxa"/>
            <w:noWrap/>
            <w:hideMark/>
          </w:tcPr>
          <w:p w14:paraId="703E9525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4.3 Time Off Work and flexible working Policy</w:t>
            </w:r>
          </w:p>
        </w:tc>
      </w:tr>
      <w:tr w:rsidR="00C379C5" w:rsidRPr="00C379C5" w14:paraId="151B6D72" w14:textId="77777777" w:rsidTr="00E4564C">
        <w:trPr>
          <w:trHeight w:val="300"/>
        </w:trPr>
        <w:tc>
          <w:tcPr>
            <w:tcW w:w="4880" w:type="dxa"/>
            <w:noWrap/>
            <w:hideMark/>
          </w:tcPr>
          <w:p w14:paraId="31A527E5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Homelessness</w:t>
            </w:r>
          </w:p>
        </w:tc>
        <w:tc>
          <w:tcPr>
            <w:tcW w:w="664" w:type="dxa"/>
            <w:noWrap/>
            <w:hideMark/>
          </w:tcPr>
          <w:p w14:paraId="27F84147" w14:textId="77777777" w:rsidR="00C379C5" w:rsidRPr="00C379C5" w:rsidRDefault="00C379C5" w:rsidP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23</w:t>
            </w:r>
          </w:p>
        </w:tc>
        <w:tc>
          <w:tcPr>
            <w:tcW w:w="3472" w:type="dxa"/>
            <w:noWrap/>
            <w:hideMark/>
          </w:tcPr>
          <w:p w14:paraId="79ED0666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1.2 Safeguarding Children and child protection</w:t>
            </w:r>
          </w:p>
        </w:tc>
      </w:tr>
      <w:tr w:rsidR="00C379C5" w:rsidRPr="00C379C5" w14:paraId="3DAE043E" w14:textId="77777777" w:rsidTr="00E4564C">
        <w:trPr>
          <w:trHeight w:val="300"/>
        </w:trPr>
        <w:tc>
          <w:tcPr>
            <w:tcW w:w="4880" w:type="dxa"/>
            <w:noWrap/>
            <w:hideMark/>
          </w:tcPr>
          <w:p w14:paraId="58426197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 xml:space="preserve">Honour based Violence </w:t>
            </w:r>
          </w:p>
        </w:tc>
        <w:tc>
          <w:tcPr>
            <w:tcW w:w="664" w:type="dxa"/>
            <w:noWrap/>
            <w:hideMark/>
          </w:tcPr>
          <w:p w14:paraId="05A6BA05" w14:textId="77777777" w:rsidR="00C379C5" w:rsidRPr="00C379C5" w:rsidRDefault="00C379C5" w:rsidP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10</w:t>
            </w:r>
          </w:p>
        </w:tc>
        <w:tc>
          <w:tcPr>
            <w:tcW w:w="3472" w:type="dxa"/>
            <w:noWrap/>
            <w:hideMark/>
          </w:tcPr>
          <w:p w14:paraId="683B1553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1.2 Safeguarding Children and child protection</w:t>
            </w:r>
          </w:p>
        </w:tc>
      </w:tr>
      <w:tr w:rsidR="00C379C5" w:rsidRPr="00C379C5" w14:paraId="5D58DD6A" w14:textId="77777777" w:rsidTr="00E4564C">
        <w:trPr>
          <w:trHeight w:val="300"/>
        </w:trPr>
        <w:tc>
          <w:tcPr>
            <w:tcW w:w="4880" w:type="dxa"/>
            <w:noWrap/>
            <w:hideMark/>
          </w:tcPr>
          <w:p w14:paraId="57E5985C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Hot weather policy</w:t>
            </w:r>
          </w:p>
        </w:tc>
        <w:tc>
          <w:tcPr>
            <w:tcW w:w="664" w:type="dxa"/>
            <w:noWrap/>
            <w:hideMark/>
          </w:tcPr>
          <w:p w14:paraId="1E12F976" w14:textId="77777777" w:rsidR="00C379C5" w:rsidRPr="00C379C5" w:rsidRDefault="00C379C5" w:rsidP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7</w:t>
            </w:r>
          </w:p>
        </w:tc>
        <w:tc>
          <w:tcPr>
            <w:tcW w:w="3472" w:type="dxa"/>
            <w:noWrap/>
            <w:hideMark/>
          </w:tcPr>
          <w:p w14:paraId="58F8D6E4" w14:textId="77777777" w:rsidR="00C379C5" w:rsidRPr="00C379C5" w:rsidRDefault="00C379C5">
            <w:pPr>
              <w:rPr>
                <w:sz w:val="28"/>
                <w:szCs w:val="28"/>
              </w:rPr>
            </w:pPr>
            <w:bookmarkStart w:id="1" w:name="RANGE!C101"/>
            <w:r w:rsidRPr="00C379C5">
              <w:rPr>
                <w:sz w:val="28"/>
                <w:szCs w:val="28"/>
              </w:rPr>
              <w:t>1.9 Promoting Health and Hygiene on the premises</w:t>
            </w:r>
            <w:bookmarkEnd w:id="1"/>
          </w:p>
        </w:tc>
      </w:tr>
      <w:tr w:rsidR="00C379C5" w:rsidRPr="00C379C5" w14:paraId="7D4A6008" w14:textId="77777777" w:rsidTr="00E4564C">
        <w:trPr>
          <w:trHeight w:val="300"/>
        </w:trPr>
        <w:tc>
          <w:tcPr>
            <w:tcW w:w="4880" w:type="dxa"/>
            <w:noWrap/>
            <w:hideMark/>
          </w:tcPr>
          <w:p w14:paraId="35331DA0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lastRenderedPageBreak/>
              <w:t>Identification process for SEN</w:t>
            </w:r>
          </w:p>
        </w:tc>
        <w:tc>
          <w:tcPr>
            <w:tcW w:w="664" w:type="dxa"/>
            <w:noWrap/>
            <w:hideMark/>
          </w:tcPr>
          <w:p w14:paraId="05044F1B" w14:textId="77777777" w:rsidR="00C379C5" w:rsidRPr="00C379C5" w:rsidRDefault="00C379C5" w:rsidP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2</w:t>
            </w:r>
          </w:p>
        </w:tc>
        <w:tc>
          <w:tcPr>
            <w:tcW w:w="3472" w:type="dxa"/>
            <w:noWrap/>
            <w:hideMark/>
          </w:tcPr>
          <w:p w14:paraId="115B7955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2.2 Supporting children with additional needs</w:t>
            </w:r>
          </w:p>
        </w:tc>
      </w:tr>
      <w:tr w:rsidR="00C379C5" w:rsidRPr="00C379C5" w14:paraId="516359D5" w14:textId="77777777" w:rsidTr="00E4564C">
        <w:trPr>
          <w:trHeight w:val="300"/>
        </w:trPr>
        <w:tc>
          <w:tcPr>
            <w:tcW w:w="4880" w:type="dxa"/>
            <w:noWrap/>
            <w:hideMark/>
          </w:tcPr>
          <w:p w14:paraId="29530EEA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If you are being sexually harassed: Informal steps</w:t>
            </w:r>
          </w:p>
        </w:tc>
        <w:tc>
          <w:tcPr>
            <w:tcW w:w="664" w:type="dxa"/>
            <w:noWrap/>
            <w:hideMark/>
          </w:tcPr>
          <w:p w14:paraId="726FF228" w14:textId="77777777" w:rsidR="00C379C5" w:rsidRPr="00C379C5" w:rsidRDefault="00C379C5" w:rsidP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3</w:t>
            </w:r>
          </w:p>
        </w:tc>
        <w:tc>
          <w:tcPr>
            <w:tcW w:w="3472" w:type="dxa"/>
            <w:noWrap/>
            <w:hideMark/>
          </w:tcPr>
          <w:p w14:paraId="4BA9EFDA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4.9 Sexual Harassment Policy</w:t>
            </w:r>
          </w:p>
        </w:tc>
      </w:tr>
      <w:tr w:rsidR="00C379C5" w:rsidRPr="00C379C5" w14:paraId="0791DDC7" w14:textId="77777777" w:rsidTr="00E4564C">
        <w:trPr>
          <w:trHeight w:val="300"/>
        </w:trPr>
        <w:tc>
          <w:tcPr>
            <w:tcW w:w="4880" w:type="dxa"/>
            <w:noWrap/>
            <w:hideMark/>
          </w:tcPr>
          <w:p w14:paraId="6B7A1FD6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Inclusion</w:t>
            </w:r>
          </w:p>
        </w:tc>
        <w:tc>
          <w:tcPr>
            <w:tcW w:w="664" w:type="dxa"/>
            <w:noWrap/>
            <w:hideMark/>
          </w:tcPr>
          <w:p w14:paraId="47243E51" w14:textId="77777777" w:rsidR="00C379C5" w:rsidRPr="00C379C5" w:rsidRDefault="00C379C5" w:rsidP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1</w:t>
            </w:r>
          </w:p>
        </w:tc>
        <w:tc>
          <w:tcPr>
            <w:tcW w:w="3472" w:type="dxa"/>
            <w:noWrap/>
            <w:hideMark/>
          </w:tcPr>
          <w:p w14:paraId="547780B7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6.1 Admissions</w:t>
            </w:r>
          </w:p>
        </w:tc>
      </w:tr>
      <w:tr w:rsidR="00C379C5" w:rsidRPr="00C379C5" w14:paraId="33099F25" w14:textId="77777777" w:rsidTr="00E4564C">
        <w:trPr>
          <w:trHeight w:val="300"/>
        </w:trPr>
        <w:tc>
          <w:tcPr>
            <w:tcW w:w="4880" w:type="dxa"/>
            <w:noWrap/>
            <w:hideMark/>
          </w:tcPr>
          <w:p w14:paraId="01F5C0FC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 xml:space="preserve">Induction </w:t>
            </w:r>
          </w:p>
        </w:tc>
        <w:tc>
          <w:tcPr>
            <w:tcW w:w="664" w:type="dxa"/>
            <w:noWrap/>
            <w:hideMark/>
          </w:tcPr>
          <w:p w14:paraId="4BF94509" w14:textId="77777777" w:rsidR="00C379C5" w:rsidRPr="00C379C5" w:rsidRDefault="00C379C5" w:rsidP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4</w:t>
            </w:r>
          </w:p>
        </w:tc>
        <w:tc>
          <w:tcPr>
            <w:tcW w:w="3472" w:type="dxa"/>
            <w:noWrap/>
            <w:hideMark/>
          </w:tcPr>
          <w:p w14:paraId="34DA3AAC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4.1 Employment and Staffing</w:t>
            </w:r>
          </w:p>
        </w:tc>
      </w:tr>
      <w:tr w:rsidR="00C379C5" w:rsidRPr="00C379C5" w14:paraId="4D06EAFF" w14:textId="77777777" w:rsidTr="00E4564C">
        <w:trPr>
          <w:trHeight w:val="300"/>
        </w:trPr>
        <w:tc>
          <w:tcPr>
            <w:tcW w:w="4880" w:type="dxa"/>
            <w:noWrap/>
            <w:hideMark/>
          </w:tcPr>
          <w:p w14:paraId="132B0CEF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 xml:space="preserve">Informing parents </w:t>
            </w:r>
          </w:p>
        </w:tc>
        <w:tc>
          <w:tcPr>
            <w:tcW w:w="664" w:type="dxa"/>
            <w:noWrap/>
            <w:hideMark/>
          </w:tcPr>
          <w:p w14:paraId="759BF307" w14:textId="77777777" w:rsidR="00C379C5" w:rsidRPr="00C379C5" w:rsidRDefault="00C379C5" w:rsidP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41</w:t>
            </w:r>
          </w:p>
        </w:tc>
        <w:tc>
          <w:tcPr>
            <w:tcW w:w="3472" w:type="dxa"/>
            <w:noWrap/>
            <w:hideMark/>
          </w:tcPr>
          <w:p w14:paraId="7AC75B4F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1.2 Safeguarding Children and child protection</w:t>
            </w:r>
          </w:p>
        </w:tc>
      </w:tr>
      <w:tr w:rsidR="00C379C5" w:rsidRPr="00C379C5" w14:paraId="67DB7694" w14:textId="77777777" w:rsidTr="00E4564C">
        <w:trPr>
          <w:trHeight w:val="300"/>
        </w:trPr>
        <w:tc>
          <w:tcPr>
            <w:tcW w:w="4880" w:type="dxa"/>
            <w:noWrap/>
            <w:hideMark/>
          </w:tcPr>
          <w:p w14:paraId="1D7217DF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Insurance cover</w:t>
            </w:r>
          </w:p>
        </w:tc>
        <w:tc>
          <w:tcPr>
            <w:tcW w:w="664" w:type="dxa"/>
            <w:noWrap/>
            <w:hideMark/>
          </w:tcPr>
          <w:p w14:paraId="3D0A9AAE" w14:textId="77777777" w:rsidR="00C379C5" w:rsidRPr="00C379C5" w:rsidRDefault="00C379C5" w:rsidP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1</w:t>
            </w:r>
          </w:p>
        </w:tc>
        <w:tc>
          <w:tcPr>
            <w:tcW w:w="3472" w:type="dxa"/>
            <w:noWrap/>
            <w:hideMark/>
          </w:tcPr>
          <w:p w14:paraId="5ADCE8CA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5.2 Health and safety general standards</w:t>
            </w:r>
          </w:p>
        </w:tc>
      </w:tr>
      <w:tr w:rsidR="00C379C5" w:rsidRPr="00C379C5" w14:paraId="5B67F9E0" w14:textId="77777777" w:rsidTr="00E4564C">
        <w:trPr>
          <w:trHeight w:val="300"/>
        </w:trPr>
        <w:tc>
          <w:tcPr>
            <w:tcW w:w="4880" w:type="dxa"/>
            <w:noWrap/>
            <w:hideMark/>
          </w:tcPr>
          <w:p w14:paraId="69610CDD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Intimate and personal care</w:t>
            </w:r>
          </w:p>
        </w:tc>
        <w:tc>
          <w:tcPr>
            <w:tcW w:w="664" w:type="dxa"/>
            <w:noWrap/>
            <w:hideMark/>
          </w:tcPr>
          <w:p w14:paraId="4B377937" w14:textId="77777777" w:rsidR="00C379C5" w:rsidRPr="00C379C5" w:rsidRDefault="00C379C5" w:rsidP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26</w:t>
            </w:r>
          </w:p>
        </w:tc>
        <w:tc>
          <w:tcPr>
            <w:tcW w:w="3472" w:type="dxa"/>
            <w:noWrap/>
            <w:hideMark/>
          </w:tcPr>
          <w:p w14:paraId="2A320148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1.2 Safeguarding Children and child protection</w:t>
            </w:r>
          </w:p>
        </w:tc>
      </w:tr>
      <w:tr w:rsidR="00C379C5" w:rsidRPr="00C379C5" w14:paraId="2A53CBD4" w14:textId="77777777" w:rsidTr="00E4564C">
        <w:trPr>
          <w:trHeight w:val="300"/>
        </w:trPr>
        <w:tc>
          <w:tcPr>
            <w:tcW w:w="4880" w:type="dxa"/>
            <w:noWrap/>
            <w:hideMark/>
          </w:tcPr>
          <w:p w14:paraId="3EE9F498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 xml:space="preserve">Intruder and codeword </w:t>
            </w:r>
          </w:p>
        </w:tc>
        <w:tc>
          <w:tcPr>
            <w:tcW w:w="664" w:type="dxa"/>
            <w:noWrap/>
            <w:hideMark/>
          </w:tcPr>
          <w:p w14:paraId="30594C7A" w14:textId="77777777" w:rsidR="00C379C5" w:rsidRPr="00C379C5" w:rsidRDefault="00C379C5" w:rsidP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34</w:t>
            </w:r>
          </w:p>
        </w:tc>
        <w:tc>
          <w:tcPr>
            <w:tcW w:w="3472" w:type="dxa"/>
            <w:noWrap/>
            <w:hideMark/>
          </w:tcPr>
          <w:p w14:paraId="6CD7B551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1.2 Safeguarding Children and child protection</w:t>
            </w:r>
          </w:p>
        </w:tc>
      </w:tr>
      <w:tr w:rsidR="00C379C5" w:rsidRPr="00C379C5" w14:paraId="5A7E05BE" w14:textId="77777777" w:rsidTr="00E4564C">
        <w:trPr>
          <w:trHeight w:val="300"/>
        </w:trPr>
        <w:tc>
          <w:tcPr>
            <w:tcW w:w="4880" w:type="dxa"/>
            <w:hideMark/>
          </w:tcPr>
          <w:p w14:paraId="6BBF50F7" w14:textId="77777777" w:rsidR="00C379C5" w:rsidRPr="00C379C5" w:rsidRDefault="00C379C5" w:rsidP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Jury service</w:t>
            </w:r>
          </w:p>
        </w:tc>
        <w:tc>
          <w:tcPr>
            <w:tcW w:w="664" w:type="dxa"/>
            <w:noWrap/>
            <w:hideMark/>
          </w:tcPr>
          <w:p w14:paraId="2592027A" w14:textId="77777777" w:rsidR="00C379C5" w:rsidRPr="00C379C5" w:rsidRDefault="00C379C5" w:rsidP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3</w:t>
            </w:r>
          </w:p>
        </w:tc>
        <w:tc>
          <w:tcPr>
            <w:tcW w:w="3472" w:type="dxa"/>
            <w:noWrap/>
            <w:hideMark/>
          </w:tcPr>
          <w:p w14:paraId="6D75C7C7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4.3 Time Off Work and flexible working Policy</w:t>
            </w:r>
          </w:p>
        </w:tc>
      </w:tr>
      <w:tr w:rsidR="00C379C5" w:rsidRPr="00C379C5" w14:paraId="67F66CE3" w14:textId="77777777" w:rsidTr="00E4564C">
        <w:trPr>
          <w:trHeight w:val="300"/>
        </w:trPr>
        <w:tc>
          <w:tcPr>
            <w:tcW w:w="4880" w:type="dxa"/>
            <w:noWrap/>
            <w:hideMark/>
          </w:tcPr>
          <w:p w14:paraId="2FAF2BF5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 xml:space="preserve">Key Personnel </w:t>
            </w:r>
          </w:p>
        </w:tc>
        <w:tc>
          <w:tcPr>
            <w:tcW w:w="664" w:type="dxa"/>
            <w:noWrap/>
            <w:hideMark/>
          </w:tcPr>
          <w:p w14:paraId="6E3618FD" w14:textId="77777777" w:rsidR="00C379C5" w:rsidRPr="00C379C5" w:rsidRDefault="00C379C5" w:rsidP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6</w:t>
            </w:r>
          </w:p>
        </w:tc>
        <w:tc>
          <w:tcPr>
            <w:tcW w:w="3472" w:type="dxa"/>
            <w:noWrap/>
            <w:hideMark/>
          </w:tcPr>
          <w:p w14:paraId="2C698A96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1.2 Safeguarding Children and child protection</w:t>
            </w:r>
          </w:p>
        </w:tc>
      </w:tr>
      <w:tr w:rsidR="00C379C5" w:rsidRPr="00C379C5" w14:paraId="541FFC78" w14:textId="77777777" w:rsidTr="00E4564C">
        <w:trPr>
          <w:trHeight w:val="300"/>
        </w:trPr>
        <w:tc>
          <w:tcPr>
            <w:tcW w:w="4880" w:type="dxa"/>
            <w:noWrap/>
            <w:hideMark/>
          </w:tcPr>
          <w:p w14:paraId="73BC3CD8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Legal Framework</w:t>
            </w:r>
          </w:p>
        </w:tc>
        <w:tc>
          <w:tcPr>
            <w:tcW w:w="664" w:type="dxa"/>
            <w:noWrap/>
            <w:hideMark/>
          </w:tcPr>
          <w:p w14:paraId="17771864" w14:textId="77777777" w:rsidR="00C379C5" w:rsidRPr="00C379C5" w:rsidRDefault="00C379C5" w:rsidP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2</w:t>
            </w:r>
          </w:p>
        </w:tc>
        <w:tc>
          <w:tcPr>
            <w:tcW w:w="3472" w:type="dxa"/>
            <w:noWrap/>
            <w:hideMark/>
          </w:tcPr>
          <w:p w14:paraId="4EEF79C9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5.1 Risk assessment</w:t>
            </w:r>
          </w:p>
        </w:tc>
      </w:tr>
      <w:tr w:rsidR="00C379C5" w:rsidRPr="00C379C5" w14:paraId="7D1D1042" w14:textId="77777777" w:rsidTr="00E4564C">
        <w:trPr>
          <w:trHeight w:val="300"/>
        </w:trPr>
        <w:tc>
          <w:tcPr>
            <w:tcW w:w="4880" w:type="dxa"/>
            <w:noWrap/>
            <w:hideMark/>
          </w:tcPr>
          <w:p w14:paraId="6A25695F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Legal Framework</w:t>
            </w:r>
          </w:p>
        </w:tc>
        <w:tc>
          <w:tcPr>
            <w:tcW w:w="664" w:type="dxa"/>
            <w:noWrap/>
            <w:hideMark/>
          </w:tcPr>
          <w:p w14:paraId="3848634A" w14:textId="77777777" w:rsidR="00C379C5" w:rsidRPr="00C379C5" w:rsidRDefault="00C379C5" w:rsidP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7</w:t>
            </w:r>
          </w:p>
        </w:tc>
        <w:tc>
          <w:tcPr>
            <w:tcW w:w="3472" w:type="dxa"/>
            <w:noWrap/>
            <w:hideMark/>
          </w:tcPr>
          <w:p w14:paraId="4C15D870" w14:textId="77777777" w:rsidR="00C379C5" w:rsidRPr="00C379C5" w:rsidRDefault="00C379C5">
            <w:pPr>
              <w:rPr>
                <w:sz w:val="28"/>
                <w:szCs w:val="28"/>
              </w:rPr>
            </w:pPr>
            <w:bookmarkStart w:id="2" w:name="RANGE!C113"/>
            <w:r w:rsidRPr="00C379C5">
              <w:rPr>
                <w:sz w:val="28"/>
                <w:szCs w:val="28"/>
              </w:rPr>
              <w:t>5.2 Health and safety general standards</w:t>
            </w:r>
            <w:bookmarkEnd w:id="2"/>
          </w:p>
        </w:tc>
      </w:tr>
      <w:tr w:rsidR="00C379C5" w:rsidRPr="00C379C5" w14:paraId="19567041" w14:textId="77777777" w:rsidTr="00E4564C">
        <w:trPr>
          <w:trHeight w:val="300"/>
        </w:trPr>
        <w:tc>
          <w:tcPr>
            <w:tcW w:w="4880" w:type="dxa"/>
            <w:noWrap/>
            <w:hideMark/>
          </w:tcPr>
          <w:p w14:paraId="5F05B06E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Legal Framework</w:t>
            </w:r>
          </w:p>
        </w:tc>
        <w:tc>
          <w:tcPr>
            <w:tcW w:w="664" w:type="dxa"/>
            <w:noWrap/>
            <w:hideMark/>
          </w:tcPr>
          <w:p w14:paraId="784E60EC" w14:textId="77777777" w:rsidR="00C379C5" w:rsidRPr="00C379C5" w:rsidRDefault="00C379C5" w:rsidP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5</w:t>
            </w:r>
          </w:p>
        </w:tc>
        <w:tc>
          <w:tcPr>
            <w:tcW w:w="3472" w:type="dxa"/>
            <w:noWrap/>
            <w:hideMark/>
          </w:tcPr>
          <w:p w14:paraId="71E92C53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6.6 Confidentiality and access to records Including GDPR 2018 compliance.</w:t>
            </w:r>
          </w:p>
        </w:tc>
      </w:tr>
      <w:tr w:rsidR="00C379C5" w:rsidRPr="00C379C5" w14:paraId="32537162" w14:textId="77777777" w:rsidTr="00E4564C">
        <w:trPr>
          <w:trHeight w:val="300"/>
        </w:trPr>
        <w:tc>
          <w:tcPr>
            <w:tcW w:w="4880" w:type="dxa"/>
            <w:noWrap/>
            <w:hideMark/>
          </w:tcPr>
          <w:p w14:paraId="241D2A15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 xml:space="preserve">Legal Framework </w:t>
            </w:r>
          </w:p>
        </w:tc>
        <w:tc>
          <w:tcPr>
            <w:tcW w:w="664" w:type="dxa"/>
            <w:noWrap/>
            <w:hideMark/>
          </w:tcPr>
          <w:p w14:paraId="0DE43183" w14:textId="77777777" w:rsidR="00C379C5" w:rsidRPr="00C379C5" w:rsidRDefault="00C379C5" w:rsidP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3</w:t>
            </w:r>
          </w:p>
        </w:tc>
        <w:tc>
          <w:tcPr>
            <w:tcW w:w="3472" w:type="dxa"/>
            <w:noWrap/>
            <w:hideMark/>
          </w:tcPr>
          <w:p w14:paraId="064C25D1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5.3 Fire safety and emergency evacuation policy</w:t>
            </w:r>
          </w:p>
        </w:tc>
      </w:tr>
      <w:tr w:rsidR="00C379C5" w:rsidRPr="00C379C5" w14:paraId="37630C24" w14:textId="77777777" w:rsidTr="00E4564C">
        <w:trPr>
          <w:trHeight w:val="300"/>
        </w:trPr>
        <w:tc>
          <w:tcPr>
            <w:tcW w:w="4880" w:type="dxa"/>
            <w:noWrap/>
            <w:hideMark/>
          </w:tcPr>
          <w:p w14:paraId="463187C1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Lockdown (invacuation) procedure</w:t>
            </w:r>
          </w:p>
        </w:tc>
        <w:tc>
          <w:tcPr>
            <w:tcW w:w="664" w:type="dxa"/>
            <w:noWrap/>
            <w:hideMark/>
          </w:tcPr>
          <w:p w14:paraId="7531D811" w14:textId="77777777" w:rsidR="00C379C5" w:rsidRPr="00C379C5" w:rsidRDefault="00C379C5" w:rsidP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3</w:t>
            </w:r>
          </w:p>
        </w:tc>
        <w:tc>
          <w:tcPr>
            <w:tcW w:w="3472" w:type="dxa"/>
            <w:noWrap/>
            <w:hideMark/>
          </w:tcPr>
          <w:p w14:paraId="143B0608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5.6 Critical Incident Policy</w:t>
            </w:r>
          </w:p>
        </w:tc>
      </w:tr>
      <w:tr w:rsidR="00C379C5" w:rsidRPr="00C379C5" w14:paraId="4991B5FD" w14:textId="77777777" w:rsidTr="00E4564C">
        <w:trPr>
          <w:trHeight w:val="300"/>
        </w:trPr>
        <w:tc>
          <w:tcPr>
            <w:tcW w:w="4880" w:type="dxa"/>
            <w:noWrap/>
            <w:hideMark/>
          </w:tcPr>
          <w:p w14:paraId="6DD5937F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Lone Working</w:t>
            </w:r>
          </w:p>
        </w:tc>
        <w:tc>
          <w:tcPr>
            <w:tcW w:w="664" w:type="dxa"/>
            <w:noWrap/>
            <w:hideMark/>
          </w:tcPr>
          <w:p w14:paraId="358867D9" w14:textId="77777777" w:rsidR="00C379C5" w:rsidRPr="00C379C5" w:rsidRDefault="00C379C5" w:rsidP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5</w:t>
            </w:r>
          </w:p>
        </w:tc>
        <w:tc>
          <w:tcPr>
            <w:tcW w:w="3472" w:type="dxa"/>
            <w:noWrap/>
            <w:hideMark/>
          </w:tcPr>
          <w:p w14:paraId="4D04BB49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5.2 Health and safety general standards</w:t>
            </w:r>
          </w:p>
        </w:tc>
      </w:tr>
      <w:tr w:rsidR="00C379C5" w:rsidRPr="00C379C5" w14:paraId="211ACB34" w14:textId="77777777" w:rsidTr="00E4564C">
        <w:trPr>
          <w:trHeight w:val="300"/>
        </w:trPr>
        <w:tc>
          <w:tcPr>
            <w:tcW w:w="4880" w:type="dxa"/>
            <w:noWrap/>
            <w:hideMark/>
          </w:tcPr>
          <w:p w14:paraId="75FF75E9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Low Level concerns</w:t>
            </w:r>
          </w:p>
        </w:tc>
        <w:tc>
          <w:tcPr>
            <w:tcW w:w="664" w:type="dxa"/>
            <w:noWrap/>
            <w:hideMark/>
          </w:tcPr>
          <w:p w14:paraId="645B6507" w14:textId="77777777" w:rsidR="00C379C5" w:rsidRPr="00C379C5" w:rsidRDefault="00C379C5" w:rsidP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5</w:t>
            </w:r>
          </w:p>
        </w:tc>
        <w:tc>
          <w:tcPr>
            <w:tcW w:w="3472" w:type="dxa"/>
            <w:noWrap/>
            <w:hideMark/>
          </w:tcPr>
          <w:p w14:paraId="213FA146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1.3 Protected Disclosures</w:t>
            </w:r>
          </w:p>
        </w:tc>
      </w:tr>
      <w:tr w:rsidR="00C379C5" w:rsidRPr="00C379C5" w14:paraId="73BD9261" w14:textId="77777777" w:rsidTr="00E4564C">
        <w:trPr>
          <w:trHeight w:val="300"/>
        </w:trPr>
        <w:tc>
          <w:tcPr>
            <w:tcW w:w="4880" w:type="dxa"/>
            <w:noWrap/>
            <w:hideMark/>
          </w:tcPr>
          <w:p w14:paraId="1BF25C64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Managing staff absences and contingency plans for emergencies</w:t>
            </w:r>
          </w:p>
        </w:tc>
        <w:tc>
          <w:tcPr>
            <w:tcW w:w="664" w:type="dxa"/>
            <w:noWrap/>
            <w:hideMark/>
          </w:tcPr>
          <w:p w14:paraId="3BCF1B48" w14:textId="77777777" w:rsidR="00C379C5" w:rsidRPr="00C379C5" w:rsidRDefault="00C379C5" w:rsidP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2</w:t>
            </w:r>
          </w:p>
        </w:tc>
        <w:tc>
          <w:tcPr>
            <w:tcW w:w="3472" w:type="dxa"/>
            <w:noWrap/>
            <w:hideMark/>
          </w:tcPr>
          <w:p w14:paraId="1356606B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4.1 Employment and Staffing</w:t>
            </w:r>
          </w:p>
        </w:tc>
      </w:tr>
      <w:tr w:rsidR="00C379C5" w:rsidRPr="00C379C5" w14:paraId="745F482B" w14:textId="77777777" w:rsidTr="00E4564C">
        <w:trPr>
          <w:trHeight w:val="300"/>
        </w:trPr>
        <w:tc>
          <w:tcPr>
            <w:tcW w:w="4880" w:type="dxa"/>
            <w:hideMark/>
          </w:tcPr>
          <w:p w14:paraId="4AA58534" w14:textId="77777777" w:rsidR="00C379C5" w:rsidRPr="00C379C5" w:rsidRDefault="00C379C5" w:rsidP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Maternity, Paternity, Adoption</w:t>
            </w:r>
          </w:p>
        </w:tc>
        <w:tc>
          <w:tcPr>
            <w:tcW w:w="664" w:type="dxa"/>
            <w:noWrap/>
            <w:hideMark/>
          </w:tcPr>
          <w:p w14:paraId="4AF4005E" w14:textId="77777777" w:rsidR="00C379C5" w:rsidRPr="00C379C5" w:rsidRDefault="00C379C5" w:rsidP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2</w:t>
            </w:r>
          </w:p>
        </w:tc>
        <w:tc>
          <w:tcPr>
            <w:tcW w:w="3472" w:type="dxa"/>
            <w:noWrap/>
            <w:hideMark/>
          </w:tcPr>
          <w:p w14:paraId="0DBF063F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4.3 Time Off Work and flexible working Policy</w:t>
            </w:r>
          </w:p>
        </w:tc>
      </w:tr>
      <w:tr w:rsidR="00C379C5" w:rsidRPr="00C379C5" w14:paraId="0584613A" w14:textId="77777777" w:rsidTr="00E4564C">
        <w:trPr>
          <w:trHeight w:val="300"/>
        </w:trPr>
        <w:tc>
          <w:tcPr>
            <w:tcW w:w="4880" w:type="dxa"/>
            <w:noWrap/>
            <w:hideMark/>
          </w:tcPr>
          <w:p w14:paraId="06609D0D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Media</w:t>
            </w:r>
          </w:p>
        </w:tc>
        <w:tc>
          <w:tcPr>
            <w:tcW w:w="664" w:type="dxa"/>
            <w:noWrap/>
            <w:hideMark/>
          </w:tcPr>
          <w:p w14:paraId="43759FEA" w14:textId="77777777" w:rsidR="00C379C5" w:rsidRPr="00C379C5" w:rsidRDefault="00C379C5" w:rsidP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5</w:t>
            </w:r>
          </w:p>
        </w:tc>
        <w:tc>
          <w:tcPr>
            <w:tcW w:w="3472" w:type="dxa"/>
            <w:noWrap/>
            <w:hideMark/>
          </w:tcPr>
          <w:p w14:paraId="1284A396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5.6 Critical Incident Policy</w:t>
            </w:r>
          </w:p>
        </w:tc>
      </w:tr>
      <w:tr w:rsidR="00C379C5" w:rsidRPr="00C379C5" w14:paraId="75A074B7" w14:textId="77777777" w:rsidTr="00E4564C">
        <w:trPr>
          <w:trHeight w:val="300"/>
        </w:trPr>
        <w:tc>
          <w:tcPr>
            <w:tcW w:w="4880" w:type="dxa"/>
            <w:hideMark/>
          </w:tcPr>
          <w:p w14:paraId="4292963B" w14:textId="77777777" w:rsidR="00C379C5" w:rsidRPr="00C379C5" w:rsidRDefault="00C379C5" w:rsidP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Medical &amp; Dental Appointments</w:t>
            </w:r>
          </w:p>
        </w:tc>
        <w:tc>
          <w:tcPr>
            <w:tcW w:w="664" w:type="dxa"/>
            <w:noWrap/>
            <w:hideMark/>
          </w:tcPr>
          <w:p w14:paraId="0C9A3D10" w14:textId="77777777" w:rsidR="00C379C5" w:rsidRPr="00C379C5" w:rsidRDefault="00C379C5" w:rsidP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4</w:t>
            </w:r>
          </w:p>
        </w:tc>
        <w:tc>
          <w:tcPr>
            <w:tcW w:w="3472" w:type="dxa"/>
            <w:noWrap/>
            <w:hideMark/>
          </w:tcPr>
          <w:p w14:paraId="14254A4F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4.3 Time Off Work and flexible working Policy</w:t>
            </w:r>
          </w:p>
        </w:tc>
      </w:tr>
      <w:tr w:rsidR="00C379C5" w:rsidRPr="00C379C5" w14:paraId="7B92A280" w14:textId="77777777" w:rsidTr="00E4564C">
        <w:trPr>
          <w:trHeight w:val="300"/>
        </w:trPr>
        <w:tc>
          <w:tcPr>
            <w:tcW w:w="4880" w:type="dxa"/>
            <w:noWrap/>
            <w:hideMark/>
          </w:tcPr>
          <w:p w14:paraId="27AA7D47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lastRenderedPageBreak/>
              <w:t>Medicines</w:t>
            </w:r>
          </w:p>
        </w:tc>
        <w:tc>
          <w:tcPr>
            <w:tcW w:w="664" w:type="dxa"/>
            <w:noWrap/>
            <w:hideMark/>
          </w:tcPr>
          <w:p w14:paraId="5294DCBE" w14:textId="77777777" w:rsidR="00C379C5" w:rsidRPr="00C379C5" w:rsidRDefault="00C379C5" w:rsidP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1</w:t>
            </w:r>
          </w:p>
        </w:tc>
        <w:tc>
          <w:tcPr>
            <w:tcW w:w="3472" w:type="dxa"/>
            <w:noWrap/>
            <w:hideMark/>
          </w:tcPr>
          <w:p w14:paraId="33E53798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1.9 Promoting Health and Hygiene on the premises</w:t>
            </w:r>
          </w:p>
        </w:tc>
      </w:tr>
      <w:tr w:rsidR="00C379C5" w:rsidRPr="00C379C5" w14:paraId="2B3819AE" w14:textId="77777777" w:rsidTr="00E4564C">
        <w:trPr>
          <w:trHeight w:val="300"/>
        </w:trPr>
        <w:tc>
          <w:tcPr>
            <w:tcW w:w="4880" w:type="dxa"/>
            <w:noWrap/>
            <w:hideMark/>
          </w:tcPr>
          <w:p w14:paraId="4370F200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Meeting with Employee</w:t>
            </w:r>
          </w:p>
        </w:tc>
        <w:tc>
          <w:tcPr>
            <w:tcW w:w="664" w:type="dxa"/>
            <w:noWrap/>
            <w:hideMark/>
          </w:tcPr>
          <w:p w14:paraId="5F00BA3F" w14:textId="77777777" w:rsidR="00C379C5" w:rsidRPr="00C379C5" w:rsidRDefault="00C379C5" w:rsidP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3</w:t>
            </w:r>
          </w:p>
        </w:tc>
        <w:tc>
          <w:tcPr>
            <w:tcW w:w="3472" w:type="dxa"/>
            <w:noWrap/>
            <w:hideMark/>
          </w:tcPr>
          <w:p w14:paraId="39F5F155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4.11 Suspension Policy</w:t>
            </w:r>
          </w:p>
        </w:tc>
      </w:tr>
      <w:tr w:rsidR="00C379C5" w:rsidRPr="00C379C5" w14:paraId="1A57C479" w14:textId="77777777" w:rsidTr="00E4564C">
        <w:trPr>
          <w:trHeight w:val="300"/>
        </w:trPr>
        <w:tc>
          <w:tcPr>
            <w:tcW w:w="4880" w:type="dxa"/>
            <w:noWrap/>
            <w:hideMark/>
          </w:tcPr>
          <w:p w14:paraId="223DECD9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Mental health</w:t>
            </w:r>
          </w:p>
        </w:tc>
        <w:tc>
          <w:tcPr>
            <w:tcW w:w="664" w:type="dxa"/>
            <w:noWrap/>
            <w:hideMark/>
          </w:tcPr>
          <w:p w14:paraId="3CB402FF" w14:textId="77777777" w:rsidR="00C379C5" w:rsidRPr="00C379C5" w:rsidRDefault="00C379C5" w:rsidP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29</w:t>
            </w:r>
          </w:p>
        </w:tc>
        <w:tc>
          <w:tcPr>
            <w:tcW w:w="3472" w:type="dxa"/>
            <w:noWrap/>
            <w:hideMark/>
          </w:tcPr>
          <w:p w14:paraId="60E3B306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1.2 Safeguarding Children and child protection</w:t>
            </w:r>
          </w:p>
        </w:tc>
      </w:tr>
      <w:tr w:rsidR="00C379C5" w:rsidRPr="00C379C5" w14:paraId="6CD4323B" w14:textId="77777777" w:rsidTr="00E4564C">
        <w:trPr>
          <w:trHeight w:val="300"/>
        </w:trPr>
        <w:tc>
          <w:tcPr>
            <w:tcW w:w="4880" w:type="dxa"/>
            <w:noWrap/>
            <w:hideMark/>
          </w:tcPr>
          <w:p w14:paraId="341920E3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Methods of payment</w:t>
            </w:r>
          </w:p>
        </w:tc>
        <w:tc>
          <w:tcPr>
            <w:tcW w:w="664" w:type="dxa"/>
            <w:noWrap/>
            <w:hideMark/>
          </w:tcPr>
          <w:p w14:paraId="430F7084" w14:textId="77777777" w:rsidR="00C379C5" w:rsidRPr="00C379C5" w:rsidRDefault="00C379C5" w:rsidP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3</w:t>
            </w:r>
          </w:p>
        </w:tc>
        <w:tc>
          <w:tcPr>
            <w:tcW w:w="3472" w:type="dxa"/>
            <w:noWrap/>
            <w:hideMark/>
          </w:tcPr>
          <w:p w14:paraId="425C5FCE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6.2 Funding, Fees and Payment policy</w:t>
            </w:r>
          </w:p>
        </w:tc>
      </w:tr>
      <w:tr w:rsidR="00C379C5" w:rsidRPr="00C379C5" w14:paraId="1E91A172" w14:textId="77777777" w:rsidTr="00E4564C">
        <w:trPr>
          <w:trHeight w:val="300"/>
        </w:trPr>
        <w:tc>
          <w:tcPr>
            <w:tcW w:w="4880" w:type="dxa"/>
            <w:noWrap/>
            <w:hideMark/>
          </w:tcPr>
          <w:p w14:paraId="2397FDD1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Missing Child</w:t>
            </w:r>
          </w:p>
        </w:tc>
        <w:tc>
          <w:tcPr>
            <w:tcW w:w="664" w:type="dxa"/>
            <w:noWrap/>
            <w:hideMark/>
          </w:tcPr>
          <w:p w14:paraId="18F1027C" w14:textId="77777777" w:rsidR="00C379C5" w:rsidRPr="00C379C5" w:rsidRDefault="00C379C5" w:rsidP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36</w:t>
            </w:r>
          </w:p>
        </w:tc>
        <w:tc>
          <w:tcPr>
            <w:tcW w:w="3472" w:type="dxa"/>
            <w:noWrap/>
            <w:hideMark/>
          </w:tcPr>
          <w:p w14:paraId="70F9146E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1.2 Safeguarding Children and child protection</w:t>
            </w:r>
          </w:p>
        </w:tc>
      </w:tr>
      <w:tr w:rsidR="00C379C5" w:rsidRPr="00C379C5" w14:paraId="299679E7" w14:textId="77777777" w:rsidTr="00E4564C">
        <w:trPr>
          <w:trHeight w:val="300"/>
        </w:trPr>
        <w:tc>
          <w:tcPr>
            <w:tcW w:w="4880" w:type="dxa"/>
            <w:noWrap/>
            <w:hideMark/>
          </w:tcPr>
          <w:p w14:paraId="53EB5207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Missing, exploited and Trafficked Children</w:t>
            </w:r>
          </w:p>
        </w:tc>
        <w:tc>
          <w:tcPr>
            <w:tcW w:w="664" w:type="dxa"/>
            <w:noWrap/>
            <w:hideMark/>
          </w:tcPr>
          <w:p w14:paraId="05B6B88E" w14:textId="77777777" w:rsidR="00C379C5" w:rsidRPr="00C379C5" w:rsidRDefault="00C379C5" w:rsidP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14</w:t>
            </w:r>
          </w:p>
        </w:tc>
        <w:tc>
          <w:tcPr>
            <w:tcW w:w="3472" w:type="dxa"/>
            <w:noWrap/>
            <w:hideMark/>
          </w:tcPr>
          <w:p w14:paraId="4DD2C32D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1.2 Safeguarding Children and child protection</w:t>
            </w:r>
          </w:p>
        </w:tc>
      </w:tr>
      <w:tr w:rsidR="00C379C5" w:rsidRPr="00C379C5" w14:paraId="4CB9B2A7" w14:textId="77777777" w:rsidTr="00E4564C">
        <w:trPr>
          <w:trHeight w:val="300"/>
        </w:trPr>
        <w:tc>
          <w:tcPr>
            <w:tcW w:w="4880" w:type="dxa"/>
            <w:noWrap/>
            <w:hideMark/>
          </w:tcPr>
          <w:p w14:paraId="0CCF639F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Monitor and review</w:t>
            </w:r>
          </w:p>
        </w:tc>
        <w:tc>
          <w:tcPr>
            <w:tcW w:w="664" w:type="dxa"/>
            <w:noWrap/>
            <w:hideMark/>
          </w:tcPr>
          <w:p w14:paraId="0B2D6FEE" w14:textId="77777777" w:rsidR="00C379C5" w:rsidRPr="00C379C5" w:rsidRDefault="00C379C5" w:rsidP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5</w:t>
            </w:r>
          </w:p>
        </w:tc>
        <w:tc>
          <w:tcPr>
            <w:tcW w:w="3472" w:type="dxa"/>
            <w:noWrap/>
            <w:hideMark/>
          </w:tcPr>
          <w:p w14:paraId="692BB488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2.2 Supporting children with additional needs</w:t>
            </w:r>
          </w:p>
        </w:tc>
      </w:tr>
      <w:tr w:rsidR="00C379C5" w:rsidRPr="00C379C5" w14:paraId="170B8EB4" w14:textId="77777777" w:rsidTr="00E4564C">
        <w:trPr>
          <w:trHeight w:val="300"/>
        </w:trPr>
        <w:tc>
          <w:tcPr>
            <w:tcW w:w="4880" w:type="dxa"/>
            <w:noWrap/>
            <w:hideMark/>
          </w:tcPr>
          <w:p w14:paraId="0B078411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Monitoring</w:t>
            </w:r>
          </w:p>
        </w:tc>
        <w:tc>
          <w:tcPr>
            <w:tcW w:w="664" w:type="dxa"/>
            <w:noWrap/>
            <w:hideMark/>
          </w:tcPr>
          <w:p w14:paraId="3A623A05" w14:textId="77777777" w:rsidR="00C379C5" w:rsidRPr="00C379C5" w:rsidRDefault="00C379C5" w:rsidP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4</w:t>
            </w:r>
          </w:p>
        </w:tc>
        <w:tc>
          <w:tcPr>
            <w:tcW w:w="3472" w:type="dxa"/>
            <w:noWrap/>
            <w:hideMark/>
          </w:tcPr>
          <w:p w14:paraId="6558B458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1.5 Physical Intervention</w:t>
            </w:r>
          </w:p>
        </w:tc>
      </w:tr>
      <w:tr w:rsidR="00C379C5" w:rsidRPr="00C379C5" w14:paraId="710890C1" w14:textId="77777777" w:rsidTr="00E4564C">
        <w:trPr>
          <w:trHeight w:val="300"/>
        </w:trPr>
        <w:tc>
          <w:tcPr>
            <w:tcW w:w="4880" w:type="dxa"/>
            <w:noWrap/>
            <w:hideMark/>
          </w:tcPr>
          <w:p w14:paraId="316E5719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Monitoring and reviewing</w:t>
            </w:r>
          </w:p>
        </w:tc>
        <w:tc>
          <w:tcPr>
            <w:tcW w:w="664" w:type="dxa"/>
            <w:noWrap/>
            <w:hideMark/>
          </w:tcPr>
          <w:p w14:paraId="71102D66" w14:textId="77777777" w:rsidR="00C379C5" w:rsidRPr="00C379C5" w:rsidRDefault="00C379C5" w:rsidP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4</w:t>
            </w:r>
          </w:p>
        </w:tc>
        <w:tc>
          <w:tcPr>
            <w:tcW w:w="3472" w:type="dxa"/>
            <w:noWrap/>
            <w:hideMark/>
          </w:tcPr>
          <w:p w14:paraId="14AAA1A9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2.1 Valuing diversity and promoting equality</w:t>
            </w:r>
          </w:p>
        </w:tc>
      </w:tr>
      <w:tr w:rsidR="00C379C5" w:rsidRPr="00C379C5" w14:paraId="795717DF" w14:textId="77777777" w:rsidTr="00E4564C">
        <w:trPr>
          <w:trHeight w:val="300"/>
        </w:trPr>
        <w:tc>
          <w:tcPr>
            <w:tcW w:w="4880" w:type="dxa"/>
            <w:noWrap/>
            <w:hideMark/>
          </w:tcPr>
          <w:p w14:paraId="70A63D70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Nappy changing</w:t>
            </w:r>
          </w:p>
        </w:tc>
        <w:tc>
          <w:tcPr>
            <w:tcW w:w="664" w:type="dxa"/>
            <w:noWrap/>
            <w:hideMark/>
          </w:tcPr>
          <w:p w14:paraId="348FDF4F" w14:textId="77777777" w:rsidR="00C379C5" w:rsidRPr="00C379C5" w:rsidRDefault="00C379C5" w:rsidP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7</w:t>
            </w:r>
          </w:p>
        </w:tc>
        <w:tc>
          <w:tcPr>
            <w:tcW w:w="3472" w:type="dxa"/>
            <w:noWrap/>
            <w:hideMark/>
          </w:tcPr>
          <w:p w14:paraId="0E76A9A7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1.9 Promoting Health and Hygiene on the premises</w:t>
            </w:r>
          </w:p>
        </w:tc>
      </w:tr>
      <w:tr w:rsidR="00E4564C" w:rsidRPr="00C379C5" w14:paraId="5FB4E1E9" w14:textId="77777777" w:rsidTr="00E4564C">
        <w:trPr>
          <w:trHeight w:val="300"/>
        </w:trPr>
        <w:tc>
          <w:tcPr>
            <w:tcW w:w="4880" w:type="dxa"/>
            <w:noWrap/>
          </w:tcPr>
          <w:p w14:paraId="47AA6267" w14:textId="59CF3330" w:rsidR="00E4564C" w:rsidRPr="00E4564C" w:rsidRDefault="00E4564C">
            <w:pPr>
              <w:rPr>
                <w:sz w:val="28"/>
                <w:szCs w:val="28"/>
              </w:rPr>
            </w:pPr>
            <w:r w:rsidRPr="00E4564C">
              <w:rPr>
                <w:rFonts w:cstheme="minorHAnsi"/>
                <w:sz w:val="28"/>
                <w:szCs w:val="28"/>
              </w:rPr>
              <w:t>Older children of staff members and children of staff members not registered to attend Little Apples</w:t>
            </w:r>
          </w:p>
        </w:tc>
        <w:tc>
          <w:tcPr>
            <w:tcW w:w="664" w:type="dxa"/>
            <w:noWrap/>
          </w:tcPr>
          <w:p w14:paraId="6E8DE31B" w14:textId="5CDF9FB3" w:rsidR="00E4564C" w:rsidRPr="00E4564C" w:rsidRDefault="00E4564C" w:rsidP="00C379C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3472" w:type="dxa"/>
            <w:noWrap/>
          </w:tcPr>
          <w:p w14:paraId="544E6CE8" w14:textId="5E281016" w:rsidR="00E4564C" w:rsidRPr="00E4564C" w:rsidRDefault="00E4564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4.7 Staff working with their own children</w:t>
            </w:r>
          </w:p>
        </w:tc>
      </w:tr>
      <w:tr w:rsidR="00C379C5" w:rsidRPr="00C379C5" w14:paraId="18716E01" w14:textId="77777777" w:rsidTr="00E4564C">
        <w:trPr>
          <w:trHeight w:val="300"/>
        </w:trPr>
        <w:tc>
          <w:tcPr>
            <w:tcW w:w="4880" w:type="dxa"/>
            <w:noWrap/>
            <w:hideMark/>
          </w:tcPr>
          <w:p w14:paraId="1D3BCCA9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Online reputation</w:t>
            </w:r>
          </w:p>
        </w:tc>
        <w:tc>
          <w:tcPr>
            <w:tcW w:w="664" w:type="dxa"/>
            <w:noWrap/>
            <w:hideMark/>
          </w:tcPr>
          <w:p w14:paraId="1A27329C" w14:textId="77777777" w:rsidR="00C379C5" w:rsidRPr="00C379C5" w:rsidRDefault="00C379C5" w:rsidP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23</w:t>
            </w:r>
          </w:p>
        </w:tc>
        <w:tc>
          <w:tcPr>
            <w:tcW w:w="3472" w:type="dxa"/>
            <w:noWrap/>
            <w:hideMark/>
          </w:tcPr>
          <w:p w14:paraId="6CCD3B86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1.2 Safeguarding Children and child protection</w:t>
            </w:r>
          </w:p>
        </w:tc>
      </w:tr>
      <w:tr w:rsidR="00C379C5" w:rsidRPr="00C379C5" w14:paraId="522790A9" w14:textId="77777777" w:rsidTr="00E4564C">
        <w:trPr>
          <w:trHeight w:val="300"/>
        </w:trPr>
        <w:tc>
          <w:tcPr>
            <w:tcW w:w="4880" w:type="dxa"/>
            <w:noWrap/>
            <w:hideMark/>
          </w:tcPr>
          <w:p w14:paraId="5295EC9C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 xml:space="preserve">Online safety and Social media </w:t>
            </w:r>
          </w:p>
        </w:tc>
        <w:tc>
          <w:tcPr>
            <w:tcW w:w="664" w:type="dxa"/>
            <w:noWrap/>
            <w:hideMark/>
          </w:tcPr>
          <w:p w14:paraId="5CA30B1D" w14:textId="77777777" w:rsidR="00C379C5" w:rsidRPr="00C379C5" w:rsidRDefault="00C379C5" w:rsidP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22</w:t>
            </w:r>
          </w:p>
        </w:tc>
        <w:tc>
          <w:tcPr>
            <w:tcW w:w="3472" w:type="dxa"/>
            <w:noWrap/>
            <w:hideMark/>
          </w:tcPr>
          <w:p w14:paraId="75EE4DB2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1.2 Safeguarding Children and child protection</w:t>
            </w:r>
          </w:p>
        </w:tc>
      </w:tr>
      <w:tr w:rsidR="00C379C5" w:rsidRPr="00C379C5" w14:paraId="4D60F584" w14:textId="77777777" w:rsidTr="00E4564C">
        <w:trPr>
          <w:trHeight w:val="300"/>
        </w:trPr>
        <w:tc>
          <w:tcPr>
            <w:tcW w:w="4880" w:type="dxa"/>
            <w:noWrap/>
            <w:hideMark/>
          </w:tcPr>
          <w:p w14:paraId="52E58BEB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Packed lunches</w:t>
            </w:r>
          </w:p>
        </w:tc>
        <w:tc>
          <w:tcPr>
            <w:tcW w:w="664" w:type="dxa"/>
            <w:noWrap/>
            <w:hideMark/>
          </w:tcPr>
          <w:p w14:paraId="4B359F1F" w14:textId="77777777" w:rsidR="00C379C5" w:rsidRPr="00C379C5" w:rsidRDefault="00C379C5" w:rsidP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3</w:t>
            </w:r>
          </w:p>
        </w:tc>
        <w:tc>
          <w:tcPr>
            <w:tcW w:w="3472" w:type="dxa"/>
            <w:noWrap/>
            <w:hideMark/>
          </w:tcPr>
          <w:p w14:paraId="63263F8D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1.11 Food and nutrition Policy</w:t>
            </w:r>
          </w:p>
        </w:tc>
      </w:tr>
      <w:tr w:rsidR="00C379C5" w:rsidRPr="00C379C5" w14:paraId="2A695C55" w14:textId="77777777" w:rsidTr="00E4564C">
        <w:trPr>
          <w:trHeight w:val="300"/>
        </w:trPr>
        <w:tc>
          <w:tcPr>
            <w:tcW w:w="4880" w:type="dxa"/>
            <w:noWrap/>
            <w:hideMark/>
          </w:tcPr>
          <w:p w14:paraId="1BB79502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Parental Mental Health</w:t>
            </w:r>
          </w:p>
        </w:tc>
        <w:tc>
          <w:tcPr>
            <w:tcW w:w="664" w:type="dxa"/>
            <w:noWrap/>
            <w:hideMark/>
          </w:tcPr>
          <w:p w14:paraId="6CDC2F36" w14:textId="77777777" w:rsidR="00C379C5" w:rsidRPr="00C379C5" w:rsidRDefault="00C379C5" w:rsidP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13</w:t>
            </w:r>
          </w:p>
        </w:tc>
        <w:tc>
          <w:tcPr>
            <w:tcW w:w="3472" w:type="dxa"/>
            <w:noWrap/>
            <w:hideMark/>
          </w:tcPr>
          <w:p w14:paraId="560C2161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1.2 Safeguarding Children and child protection</w:t>
            </w:r>
          </w:p>
        </w:tc>
      </w:tr>
      <w:tr w:rsidR="00C379C5" w:rsidRPr="00C379C5" w14:paraId="4719BABA" w14:textId="77777777" w:rsidTr="00E4564C">
        <w:trPr>
          <w:trHeight w:val="300"/>
        </w:trPr>
        <w:tc>
          <w:tcPr>
            <w:tcW w:w="4880" w:type="dxa"/>
            <w:noWrap/>
            <w:hideMark/>
          </w:tcPr>
          <w:p w14:paraId="2707F768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Parental Substance abuse</w:t>
            </w:r>
          </w:p>
        </w:tc>
        <w:tc>
          <w:tcPr>
            <w:tcW w:w="664" w:type="dxa"/>
            <w:noWrap/>
            <w:hideMark/>
          </w:tcPr>
          <w:p w14:paraId="77AB120A" w14:textId="77777777" w:rsidR="00C379C5" w:rsidRPr="00C379C5" w:rsidRDefault="00C379C5" w:rsidP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13</w:t>
            </w:r>
          </w:p>
        </w:tc>
        <w:tc>
          <w:tcPr>
            <w:tcW w:w="3472" w:type="dxa"/>
            <w:noWrap/>
            <w:hideMark/>
          </w:tcPr>
          <w:p w14:paraId="78E011D9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1.2 Safeguarding Children and child protection</w:t>
            </w:r>
          </w:p>
        </w:tc>
      </w:tr>
      <w:tr w:rsidR="00C379C5" w:rsidRPr="00C379C5" w14:paraId="24BE2E0E" w14:textId="77777777" w:rsidTr="00E4564C">
        <w:trPr>
          <w:trHeight w:val="300"/>
        </w:trPr>
        <w:tc>
          <w:tcPr>
            <w:tcW w:w="4880" w:type="dxa"/>
            <w:noWrap/>
            <w:hideMark/>
          </w:tcPr>
          <w:p w14:paraId="411D4604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Parenting</w:t>
            </w:r>
          </w:p>
        </w:tc>
        <w:tc>
          <w:tcPr>
            <w:tcW w:w="664" w:type="dxa"/>
            <w:noWrap/>
            <w:hideMark/>
          </w:tcPr>
          <w:p w14:paraId="1B13D621" w14:textId="77777777" w:rsidR="00C379C5" w:rsidRPr="00C379C5" w:rsidRDefault="00C379C5" w:rsidP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32</w:t>
            </w:r>
          </w:p>
        </w:tc>
        <w:tc>
          <w:tcPr>
            <w:tcW w:w="3472" w:type="dxa"/>
            <w:noWrap/>
            <w:hideMark/>
          </w:tcPr>
          <w:p w14:paraId="630A7F30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1.2 Safeguarding Children and child protection</w:t>
            </w:r>
          </w:p>
        </w:tc>
      </w:tr>
      <w:tr w:rsidR="00C379C5" w:rsidRPr="00C379C5" w14:paraId="24B4218F" w14:textId="77777777" w:rsidTr="00E4564C">
        <w:trPr>
          <w:trHeight w:val="300"/>
        </w:trPr>
        <w:tc>
          <w:tcPr>
            <w:tcW w:w="4880" w:type="dxa"/>
            <w:noWrap/>
            <w:hideMark/>
          </w:tcPr>
          <w:p w14:paraId="2EF98BDB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Parents as partners</w:t>
            </w:r>
          </w:p>
        </w:tc>
        <w:tc>
          <w:tcPr>
            <w:tcW w:w="664" w:type="dxa"/>
            <w:noWrap/>
            <w:hideMark/>
          </w:tcPr>
          <w:p w14:paraId="36770FF3" w14:textId="77777777" w:rsidR="00C379C5" w:rsidRPr="00C379C5" w:rsidRDefault="00C379C5" w:rsidP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4</w:t>
            </w:r>
          </w:p>
        </w:tc>
        <w:tc>
          <w:tcPr>
            <w:tcW w:w="3472" w:type="dxa"/>
            <w:noWrap/>
            <w:hideMark/>
          </w:tcPr>
          <w:p w14:paraId="10ABAA62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2.2 Supporting children with additional needs</w:t>
            </w:r>
          </w:p>
        </w:tc>
      </w:tr>
      <w:tr w:rsidR="00C379C5" w:rsidRPr="00C379C5" w14:paraId="674A15C2" w14:textId="77777777" w:rsidTr="00E4564C">
        <w:trPr>
          <w:trHeight w:val="300"/>
        </w:trPr>
        <w:tc>
          <w:tcPr>
            <w:tcW w:w="4880" w:type="dxa"/>
            <w:noWrap/>
            <w:hideMark/>
          </w:tcPr>
          <w:p w14:paraId="2D782804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Pay Adjustment</w:t>
            </w:r>
          </w:p>
        </w:tc>
        <w:tc>
          <w:tcPr>
            <w:tcW w:w="664" w:type="dxa"/>
            <w:noWrap/>
            <w:hideMark/>
          </w:tcPr>
          <w:p w14:paraId="75A3FCB6" w14:textId="77777777" w:rsidR="00C379C5" w:rsidRPr="00C379C5" w:rsidRDefault="00C379C5" w:rsidP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3</w:t>
            </w:r>
          </w:p>
        </w:tc>
        <w:tc>
          <w:tcPr>
            <w:tcW w:w="3472" w:type="dxa"/>
            <w:noWrap/>
            <w:hideMark/>
          </w:tcPr>
          <w:p w14:paraId="2F22DB76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4.8 Pro-Rata Salary Payment and Monthly Holiday Pay</w:t>
            </w:r>
          </w:p>
        </w:tc>
      </w:tr>
      <w:tr w:rsidR="00C379C5" w:rsidRPr="00C379C5" w14:paraId="60259CDF" w14:textId="77777777" w:rsidTr="00E4564C">
        <w:trPr>
          <w:trHeight w:val="300"/>
        </w:trPr>
        <w:tc>
          <w:tcPr>
            <w:tcW w:w="4880" w:type="dxa"/>
            <w:noWrap/>
            <w:hideMark/>
          </w:tcPr>
          <w:p w14:paraId="20318FCA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Pay During Suspension</w:t>
            </w:r>
          </w:p>
        </w:tc>
        <w:tc>
          <w:tcPr>
            <w:tcW w:w="664" w:type="dxa"/>
            <w:noWrap/>
            <w:hideMark/>
          </w:tcPr>
          <w:p w14:paraId="286609D5" w14:textId="77777777" w:rsidR="00C379C5" w:rsidRPr="00C379C5" w:rsidRDefault="00C379C5" w:rsidP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3</w:t>
            </w:r>
          </w:p>
        </w:tc>
        <w:tc>
          <w:tcPr>
            <w:tcW w:w="3472" w:type="dxa"/>
            <w:noWrap/>
            <w:hideMark/>
          </w:tcPr>
          <w:p w14:paraId="6D93F4DC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4.11 Suspension Policy</w:t>
            </w:r>
          </w:p>
        </w:tc>
      </w:tr>
      <w:tr w:rsidR="00C379C5" w:rsidRPr="00C379C5" w14:paraId="1A6E5EB8" w14:textId="77777777" w:rsidTr="00E4564C">
        <w:trPr>
          <w:trHeight w:val="300"/>
        </w:trPr>
        <w:tc>
          <w:tcPr>
            <w:tcW w:w="4880" w:type="dxa"/>
            <w:noWrap/>
            <w:hideMark/>
          </w:tcPr>
          <w:p w14:paraId="1E000815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Payment of fees and wages</w:t>
            </w:r>
          </w:p>
        </w:tc>
        <w:tc>
          <w:tcPr>
            <w:tcW w:w="664" w:type="dxa"/>
            <w:noWrap/>
            <w:hideMark/>
          </w:tcPr>
          <w:p w14:paraId="0242C4C8" w14:textId="77777777" w:rsidR="00C379C5" w:rsidRPr="00C379C5" w:rsidRDefault="00C379C5" w:rsidP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3</w:t>
            </w:r>
          </w:p>
        </w:tc>
        <w:tc>
          <w:tcPr>
            <w:tcW w:w="3472" w:type="dxa"/>
            <w:noWrap/>
            <w:hideMark/>
          </w:tcPr>
          <w:p w14:paraId="5683D424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5.5 Emergency Closure</w:t>
            </w:r>
          </w:p>
        </w:tc>
      </w:tr>
      <w:tr w:rsidR="00C379C5" w:rsidRPr="00C379C5" w14:paraId="7BC1C9B2" w14:textId="77777777" w:rsidTr="00E4564C">
        <w:trPr>
          <w:trHeight w:val="300"/>
        </w:trPr>
        <w:tc>
          <w:tcPr>
            <w:tcW w:w="4880" w:type="dxa"/>
            <w:noWrap/>
            <w:hideMark/>
          </w:tcPr>
          <w:p w14:paraId="17348A12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lastRenderedPageBreak/>
              <w:t>Physical Intervention</w:t>
            </w:r>
          </w:p>
        </w:tc>
        <w:tc>
          <w:tcPr>
            <w:tcW w:w="664" w:type="dxa"/>
            <w:noWrap/>
            <w:hideMark/>
          </w:tcPr>
          <w:p w14:paraId="55A1841E" w14:textId="77777777" w:rsidR="00C379C5" w:rsidRPr="00C379C5" w:rsidRDefault="00C379C5" w:rsidP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38</w:t>
            </w:r>
          </w:p>
        </w:tc>
        <w:tc>
          <w:tcPr>
            <w:tcW w:w="3472" w:type="dxa"/>
            <w:noWrap/>
            <w:hideMark/>
          </w:tcPr>
          <w:p w14:paraId="305659DA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1.2 Safeguarding Children and child protection</w:t>
            </w:r>
          </w:p>
        </w:tc>
      </w:tr>
      <w:tr w:rsidR="00C379C5" w:rsidRPr="00C379C5" w14:paraId="20F9889B" w14:textId="77777777" w:rsidTr="00E4564C">
        <w:trPr>
          <w:trHeight w:val="300"/>
        </w:trPr>
        <w:tc>
          <w:tcPr>
            <w:tcW w:w="4880" w:type="dxa"/>
            <w:noWrap/>
            <w:hideMark/>
          </w:tcPr>
          <w:p w14:paraId="5463B922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Physical Intervention</w:t>
            </w:r>
          </w:p>
        </w:tc>
        <w:tc>
          <w:tcPr>
            <w:tcW w:w="664" w:type="dxa"/>
            <w:noWrap/>
            <w:hideMark/>
          </w:tcPr>
          <w:p w14:paraId="10C236C7" w14:textId="77777777" w:rsidR="00C379C5" w:rsidRPr="00C379C5" w:rsidRDefault="00C379C5" w:rsidP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2</w:t>
            </w:r>
          </w:p>
        </w:tc>
        <w:tc>
          <w:tcPr>
            <w:tcW w:w="3472" w:type="dxa"/>
            <w:noWrap/>
            <w:hideMark/>
          </w:tcPr>
          <w:p w14:paraId="05BC3994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1.5 Physical Intervention</w:t>
            </w:r>
          </w:p>
        </w:tc>
      </w:tr>
      <w:tr w:rsidR="00C379C5" w:rsidRPr="00C379C5" w14:paraId="77F1CC28" w14:textId="77777777" w:rsidTr="00E4564C">
        <w:trPr>
          <w:trHeight w:val="300"/>
        </w:trPr>
        <w:tc>
          <w:tcPr>
            <w:tcW w:w="4880" w:type="dxa"/>
            <w:noWrap/>
            <w:hideMark/>
          </w:tcPr>
          <w:p w14:paraId="1FFA71BC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Planning</w:t>
            </w:r>
          </w:p>
        </w:tc>
        <w:tc>
          <w:tcPr>
            <w:tcW w:w="664" w:type="dxa"/>
            <w:noWrap/>
            <w:hideMark/>
          </w:tcPr>
          <w:p w14:paraId="65EA0173" w14:textId="77777777" w:rsidR="00C379C5" w:rsidRPr="00C379C5" w:rsidRDefault="00C379C5" w:rsidP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42</w:t>
            </w:r>
          </w:p>
        </w:tc>
        <w:tc>
          <w:tcPr>
            <w:tcW w:w="3472" w:type="dxa"/>
            <w:noWrap/>
            <w:hideMark/>
          </w:tcPr>
          <w:p w14:paraId="5D4695E8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1.2 Safeguarding Children and child protection</w:t>
            </w:r>
          </w:p>
        </w:tc>
      </w:tr>
      <w:tr w:rsidR="00C379C5" w:rsidRPr="00C379C5" w14:paraId="2D493237" w14:textId="77777777" w:rsidTr="00E4564C">
        <w:trPr>
          <w:trHeight w:val="300"/>
        </w:trPr>
        <w:tc>
          <w:tcPr>
            <w:tcW w:w="4880" w:type="dxa"/>
            <w:noWrap/>
            <w:hideMark/>
          </w:tcPr>
          <w:p w14:paraId="1232036F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Planning</w:t>
            </w:r>
          </w:p>
        </w:tc>
        <w:tc>
          <w:tcPr>
            <w:tcW w:w="664" w:type="dxa"/>
            <w:noWrap/>
            <w:hideMark/>
          </w:tcPr>
          <w:p w14:paraId="23BA7831" w14:textId="77777777" w:rsidR="00C379C5" w:rsidRPr="00C379C5" w:rsidRDefault="00C379C5" w:rsidP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3</w:t>
            </w:r>
          </w:p>
        </w:tc>
        <w:tc>
          <w:tcPr>
            <w:tcW w:w="3472" w:type="dxa"/>
            <w:noWrap/>
            <w:hideMark/>
          </w:tcPr>
          <w:p w14:paraId="43A1B27D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2.2 Supporting children with additional needs</w:t>
            </w:r>
          </w:p>
        </w:tc>
      </w:tr>
      <w:tr w:rsidR="00C379C5" w:rsidRPr="00C379C5" w14:paraId="18442FB1" w14:textId="77777777" w:rsidTr="00E4564C">
        <w:trPr>
          <w:trHeight w:val="300"/>
        </w:trPr>
        <w:tc>
          <w:tcPr>
            <w:tcW w:w="4880" w:type="dxa"/>
            <w:noWrap/>
            <w:hideMark/>
          </w:tcPr>
          <w:p w14:paraId="6C18226C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 xml:space="preserve">Policies and Procedures </w:t>
            </w:r>
          </w:p>
        </w:tc>
        <w:tc>
          <w:tcPr>
            <w:tcW w:w="664" w:type="dxa"/>
            <w:noWrap/>
            <w:hideMark/>
          </w:tcPr>
          <w:p w14:paraId="74ED7D25" w14:textId="77777777" w:rsidR="00C379C5" w:rsidRPr="00C379C5" w:rsidRDefault="00C379C5" w:rsidP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8</w:t>
            </w:r>
          </w:p>
        </w:tc>
        <w:tc>
          <w:tcPr>
            <w:tcW w:w="3472" w:type="dxa"/>
            <w:noWrap/>
            <w:hideMark/>
          </w:tcPr>
          <w:p w14:paraId="55E6F4A5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3.1 Little Apples Committee</w:t>
            </w:r>
          </w:p>
        </w:tc>
      </w:tr>
      <w:tr w:rsidR="00C379C5" w:rsidRPr="00C379C5" w14:paraId="339C7521" w14:textId="77777777" w:rsidTr="00E4564C">
        <w:trPr>
          <w:trHeight w:val="300"/>
        </w:trPr>
        <w:tc>
          <w:tcPr>
            <w:tcW w:w="4880" w:type="dxa"/>
            <w:noWrap/>
            <w:hideMark/>
          </w:tcPr>
          <w:p w14:paraId="0AE6534D" w14:textId="77777777" w:rsidR="00C379C5" w:rsidRPr="00C379C5" w:rsidRDefault="00C379C5">
            <w:pPr>
              <w:rPr>
                <w:sz w:val="28"/>
                <w:szCs w:val="28"/>
              </w:rPr>
            </w:pPr>
            <w:bookmarkStart w:id="3" w:name="RANGE!A148"/>
            <w:r w:rsidRPr="00C379C5">
              <w:rPr>
                <w:sz w:val="28"/>
                <w:szCs w:val="28"/>
              </w:rPr>
              <w:t>Policies and Procedures Guidelines</w:t>
            </w:r>
            <w:bookmarkEnd w:id="3"/>
          </w:p>
        </w:tc>
        <w:tc>
          <w:tcPr>
            <w:tcW w:w="664" w:type="dxa"/>
            <w:noWrap/>
            <w:hideMark/>
          </w:tcPr>
          <w:p w14:paraId="411654B7" w14:textId="77777777" w:rsidR="00C379C5" w:rsidRPr="00C379C5" w:rsidRDefault="00C379C5" w:rsidP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3</w:t>
            </w:r>
          </w:p>
        </w:tc>
        <w:tc>
          <w:tcPr>
            <w:tcW w:w="3472" w:type="dxa"/>
            <w:noWrap/>
            <w:hideMark/>
          </w:tcPr>
          <w:p w14:paraId="10BCBC9C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4.7 Staff Working with Their Own Child / Close Relation</w:t>
            </w:r>
          </w:p>
        </w:tc>
      </w:tr>
      <w:tr w:rsidR="00C379C5" w:rsidRPr="00C379C5" w14:paraId="1559A70B" w14:textId="77777777" w:rsidTr="00E4564C">
        <w:trPr>
          <w:trHeight w:val="300"/>
        </w:trPr>
        <w:tc>
          <w:tcPr>
            <w:tcW w:w="4880" w:type="dxa"/>
            <w:noWrap/>
            <w:hideMark/>
          </w:tcPr>
          <w:p w14:paraId="14463F45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Policy Statement</w:t>
            </w:r>
          </w:p>
        </w:tc>
        <w:tc>
          <w:tcPr>
            <w:tcW w:w="664" w:type="dxa"/>
            <w:noWrap/>
            <w:hideMark/>
          </w:tcPr>
          <w:p w14:paraId="65F5EA18" w14:textId="77777777" w:rsidR="00C379C5" w:rsidRPr="00C379C5" w:rsidRDefault="00C379C5" w:rsidP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1</w:t>
            </w:r>
          </w:p>
        </w:tc>
        <w:tc>
          <w:tcPr>
            <w:tcW w:w="3472" w:type="dxa"/>
            <w:noWrap/>
            <w:hideMark/>
          </w:tcPr>
          <w:p w14:paraId="2622851E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1.11 Food and nutrition Policy</w:t>
            </w:r>
          </w:p>
        </w:tc>
      </w:tr>
      <w:tr w:rsidR="00C379C5" w:rsidRPr="00C379C5" w14:paraId="0154A3B8" w14:textId="77777777" w:rsidTr="00E4564C">
        <w:trPr>
          <w:trHeight w:val="300"/>
        </w:trPr>
        <w:tc>
          <w:tcPr>
            <w:tcW w:w="4880" w:type="dxa"/>
            <w:noWrap/>
            <w:hideMark/>
          </w:tcPr>
          <w:p w14:paraId="2B6A0DFD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Policy Statement</w:t>
            </w:r>
          </w:p>
        </w:tc>
        <w:tc>
          <w:tcPr>
            <w:tcW w:w="664" w:type="dxa"/>
            <w:noWrap/>
            <w:hideMark/>
          </w:tcPr>
          <w:p w14:paraId="1EA77735" w14:textId="77777777" w:rsidR="00C379C5" w:rsidRPr="00C379C5" w:rsidRDefault="00C379C5" w:rsidP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1</w:t>
            </w:r>
          </w:p>
        </w:tc>
        <w:tc>
          <w:tcPr>
            <w:tcW w:w="3472" w:type="dxa"/>
            <w:noWrap/>
            <w:hideMark/>
          </w:tcPr>
          <w:p w14:paraId="1994ECFF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4.5 Disciplinary Procedure</w:t>
            </w:r>
          </w:p>
        </w:tc>
      </w:tr>
      <w:tr w:rsidR="00C379C5" w:rsidRPr="00C379C5" w14:paraId="7D03E7B6" w14:textId="77777777" w:rsidTr="00E4564C">
        <w:trPr>
          <w:trHeight w:val="300"/>
        </w:trPr>
        <w:tc>
          <w:tcPr>
            <w:tcW w:w="4880" w:type="dxa"/>
            <w:noWrap/>
            <w:hideMark/>
          </w:tcPr>
          <w:p w14:paraId="27197C59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 xml:space="preserve">Positive Handling </w:t>
            </w:r>
          </w:p>
        </w:tc>
        <w:tc>
          <w:tcPr>
            <w:tcW w:w="664" w:type="dxa"/>
            <w:noWrap/>
            <w:hideMark/>
          </w:tcPr>
          <w:p w14:paraId="17C42625" w14:textId="77777777" w:rsidR="00C379C5" w:rsidRPr="00C379C5" w:rsidRDefault="00C379C5" w:rsidP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2</w:t>
            </w:r>
          </w:p>
        </w:tc>
        <w:tc>
          <w:tcPr>
            <w:tcW w:w="3472" w:type="dxa"/>
            <w:noWrap/>
            <w:hideMark/>
          </w:tcPr>
          <w:p w14:paraId="5AF8272E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1.5 Physical Intervention</w:t>
            </w:r>
          </w:p>
        </w:tc>
      </w:tr>
      <w:tr w:rsidR="00C379C5" w:rsidRPr="00C379C5" w14:paraId="12DF4160" w14:textId="77777777" w:rsidTr="00E4564C">
        <w:trPr>
          <w:trHeight w:val="300"/>
        </w:trPr>
        <w:tc>
          <w:tcPr>
            <w:tcW w:w="4880" w:type="dxa"/>
            <w:noWrap/>
            <w:hideMark/>
          </w:tcPr>
          <w:p w14:paraId="19DD2B1A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Precautionary procedures</w:t>
            </w:r>
          </w:p>
        </w:tc>
        <w:tc>
          <w:tcPr>
            <w:tcW w:w="664" w:type="dxa"/>
            <w:noWrap/>
            <w:hideMark/>
          </w:tcPr>
          <w:p w14:paraId="54CB5332" w14:textId="77777777" w:rsidR="00C379C5" w:rsidRPr="00C379C5" w:rsidRDefault="00C379C5" w:rsidP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1</w:t>
            </w:r>
          </w:p>
        </w:tc>
        <w:tc>
          <w:tcPr>
            <w:tcW w:w="3472" w:type="dxa"/>
            <w:noWrap/>
            <w:hideMark/>
          </w:tcPr>
          <w:p w14:paraId="17437B56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5.3 Fire safety and emergency evacuation policy</w:t>
            </w:r>
          </w:p>
        </w:tc>
      </w:tr>
      <w:tr w:rsidR="00C379C5" w:rsidRPr="00C379C5" w14:paraId="30387684" w14:textId="77777777" w:rsidTr="00E4564C">
        <w:trPr>
          <w:trHeight w:val="300"/>
        </w:trPr>
        <w:tc>
          <w:tcPr>
            <w:tcW w:w="4880" w:type="dxa"/>
            <w:noWrap/>
            <w:hideMark/>
          </w:tcPr>
          <w:p w14:paraId="19DBBD05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 xml:space="preserve">Prejudice based abuse </w:t>
            </w:r>
          </w:p>
        </w:tc>
        <w:tc>
          <w:tcPr>
            <w:tcW w:w="664" w:type="dxa"/>
            <w:noWrap/>
            <w:hideMark/>
          </w:tcPr>
          <w:p w14:paraId="1DEF24B0" w14:textId="77777777" w:rsidR="00C379C5" w:rsidRPr="00C379C5" w:rsidRDefault="00C379C5" w:rsidP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29</w:t>
            </w:r>
          </w:p>
        </w:tc>
        <w:tc>
          <w:tcPr>
            <w:tcW w:w="3472" w:type="dxa"/>
            <w:noWrap/>
            <w:hideMark/>
          </w:tcPr>
          <w:p w14:paraId="7A5F2C6E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1.2 Safeguarding Children and child protection</w:t>
            </w:r>
          </w:p>
        </w:tc>
      </w:tr>
      <w:tr w:rsidR="00C379C5" w:rsidRPr="00C379C5" w14:paraId="32812889" w14:textId="77777777" w:rsidTr="00E4564C">
        <w:trPr>
          <w:trHeight w:val="300"/>
        </w:trPr>
        <w:tc>
          <w:tcPr>
            <w:tcW w:w="4880" w:type="dxa"/>
            <w:noWrap/>
            <w:hideMark/>
          </w:tcPr>
          <w:p w14:paraId="012777DB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Preventing radicalisation and extremism</w:t>
            </w:r>
          </w:p>
        </w:tc>
        <w:tc>
          <w:tcPr>
            <w:tcW w:w="664" w:type="dxa"/>
            <w:noWrap/>
            <w:hideMark/>
          </w:tcPr>
          <w:p w14:paraId="622DAE20" w14:textId="77777777" w:rsidR="00C379C5" w:rsidRPr="00C379C5" w:rsidRDefault="00C379C5" w:rsidP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7</w:t>
            </w:r>
          </w:p>
        </w:tc>
        <w:tc>
          <w:tcPr>
            <w:tcW w:w="3472" w:type="dxa"/>
            <w:noWrap/>
            <w:hideMark/>
          </w:tcPr>
          <w:p w14:paraId="0D7DE9DB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1.2 Safeguarding Children and child protection</w:t>
            </w:r>
          </w:p>
        </w:tc>
      </w:tr>
      <w:tr w:rsidR="00C379C5" w:rsidRPr="00C379C5" w14:paraId="6CC06BAA" w14:textId="77777777" w:rsidTr="00E4564C">
        <w:trPr>
          <w:trHeight w:val="300"/>
        </w:trPr>
        <w:tc>
          <w:tcPr>
            <w:tcW w:w="4880" w:type="dxa"/>
            <w:noWrap/>
            <w:hideMark/>
          </w:tcPr>
          <w:p w14:paraId="1FFCEF88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 xml:space="preserve">Principles </w:t>
            </w:r>
          </w:p>
        </w:tc>
        <w:tc>
          <w:tcPr>
            <w:tcW w:w="664" w:type="dxa"/>
            <w:noWrap/>
            <w:hideMark/>
          </w:tcPr>
          <w:p w14:paraId="457DED21" w14:textId="77777777" w:rsidR="00C379C5" w:rsidRPr="00C379C5" w:rsidRDefault="00C379C5" w:rsidP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2</w:t>
            </w:r>
          </w:p>
        </w:tc>
        <w:tc>
          <w:tcPr>
            <w:tcW w:w="3472" w:type="dxa"/>
            <w:noWrap/>
            <w:hideMark/>
          </w:tcPr>
          <w:p w14:paraId="0AFED1B9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6.6 Confidentiality and access to records Including GDPR 2018 compliance.</w:t>
            </w:r>
          </w:p>
        </w:tc>
      </w:tr>
      <w:tr w:rsidR="00C379C5" w:rsidRPr="00C379C5" w14:paraId="5629AC0F" w14:textId="77777777" w:rsidTr="00E4564C">
        <w:trPr>
          <w:trHeight w:val="300"/>
        </w:trPr>
        <w:tc>
          <w:tcPr>
            <w:tcW w:w="4880" w:type="dxa"/>
            <w:noWrap/>
            <w:hideMark/>
          </w:tcPr>
          <w:p w14:paraId="2CEF4136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Priorities for admission</w:t>
            </w:r>
          </w:p>
        </w:tc>
        <w:tc>
          <w:tcPr>
            <w:tcW w:w="664" w:type="dxa"/>
            <w:noWrap/>
            <w:hideMark/>
          </w:tcPr>
          <w:p w14:paraId="71A5702F" w14:textId="77777777" w:rsidR="00C379C5" w:rsidRPr="00C379C5" w:rsidRDefault="00C379C5" w:rsidP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1</w:t>
            </w:r>
          </w:p>
        </w:tc>
        <w:tc>
          <w:tcPr>
            <w:tcW w:w="3472" w:type="dxa"/>
            <w:noWrap/>
            <w:hideMark/>
          </w:tcPr>
          <w:p w14:paraId="72CDA46C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6.1 Admissions</w:t>
            </w:r>
          </w:p>
        </w:tc>
      </w:tr>
      <w:tr w:rsidR="00C379C5" w:rsidRPr="00C379C5" w14:paraId="5B54C249" w14:textId="77777777" w:rsidTr="00E4564C">
        <w:trPr>
          <w:trHeight w:val="300"/>
        </w:trPr>
        <w:tc>
          <w:tcPr>
            <w:tcW w:w="4880" w:type="dxa"/>
            <w:noWrap/>
            <w:hideMark/>
          </w:tcPr>
          <w:p w14:paraId="17BA99C9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 xml:space="preserve">Private Fostering </w:t>
            </w:r>
          </w:p>
        </w:tc>
        <w:tc>
          <w:tcPr>
            <w:tcW w:w="664" w:type="dxa"/>
            <w:noWrap/>
            <w:hideMark/>
          </w:tcPr>
          <w:p w14:paraId="6CAA81CB" w14:textId="77777777" w:rsidR="00C379C5" w:rsidRPr="00C379C5" w:rsidRDefault="00C379C5" w:rsidP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32</w:t>
            </w:r>
          </w:p>
        </w:tc>
        <w:tc>
          <w:tcPr>
            <w:tcW w:w="3472" w:type="dxa"/>
            <w:noWrap/>
            <w:hideMark/>
          </w:tcPr>
          <w:p w14:paraId="6442376A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1.2 Safeguarding Children and child protection</w:t>
            </w:r>
          </w:p>
        </w:tc>
      </w:tr>
      <w:tr w:rsidR="00C379C5" w:rsidRPr="00C379C5" w14:paraId="7D9DA13B" w14:textId="77777777" w:rsidTr="00E4564C">
        <w:trPr>
          <w:trHeight w:val="300"/>
        </w:trPr>
        <w:tc>
          <w:tcPr>
            <w:tcW w:w="4880" w:type="dxa"/>
            <w:noWrap/>
            <w:hideMark/>
          </w:tcPr>
          <w:p w14:paraId="5DAE501F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Procedure</w:t>
            </w:r>
          </w:p>
        </w:tc>
        <w:tc>
          <w:tcPr>
            <w:tcW w:w="664" w:type="dxa"/>
            <w:noWrap/>
            <w:hideMark/>
          </w:tcPr>
          <w:p w14:paraId="03449ACB" w14:textId="77777777" w:rsidR="00C379C5" w:rsidRPr="00C379C5" w:rsidRDefault="00C379C5" w:rsidP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3</w:t>
            </w:r>
          </w:p>
        </w:tc>
        <w:tc>
          <w:tcPr>
            <w:tcW w:w="3472" w:type="dxa"/>
            <w:noWrap/>
            <w:hideMark/>
          </w:tcPr>
          <w:p w14:paraId="79F315F0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1.7  Parental and Adult Behaviour Policy</w:t>
            </w:r>
          </w:p>
        </w:tc>
      </w:tr>
      <w:tr w:rsidR="00C379C5" w:rsidRPr="00C379C5" w14:paraId="25BBD206" w14:textId="77777777" w:rsidTr="00E4564C">
        <w:trPr>
          <w:trHeight w:val="300"/>
        </w:trPr>
        <w:tc>
          <w:tcPr>
            <w:tcW w:w="4880" w:type="dxa"/>
            <w:noWrap/>
            <w:hideMark/>
          </w:tcPr>
          <w:p w14:paraId="233F4DBF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 xml:space="preserve">Procedure </w:t>
            </w:r>
          </w:p>
        </w:tc>
        <w:tc>
          <w:tcPr>
            <w:tcW w:w="664" w:type="dxa"/>
            <w:noWrap/>
            <w:hideMark/>
          </w:tcPr>
          <w:p w14:paraId="4E964EDC" w14:textId="77777777" w:rsidR="00C379C5" w:rsidRPr="00C379C5" w:rsidRDefault="00C379C5" w:rsidP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2</w:t>
            </w:r>
          </w:p>
        </w:tc>
        <w:tc>
          <w:tcPr>
            <w:tcW w:w="3472" w:type="dxa"/>
            <w:noWrap/>
            <w:hideMark/>
          </w:tcPr>
          <w:p w14:paraId="775C29C8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1.10 Attendance</w:t>
            </w:r>
          </w:p>
        </w:tc>
      </w:tr>
      <w:tr w:rsidR="00C379C5" w:rsidRPr="00C379C5" w14:paraId="3A7F5749" w14:textId="77777777" w:rsidTr="00E4564C">
        <w:trPr>
          <w:trHeight w:val="300"/>
        </w:trPr>
        <w:tc>
          <w:tcPr>
            <w:tcW w:w="4880" w:type="dxa"/>
            <w:noWrap/>
            <w:hideMark/>
          </w:tcPr>
          <w:p w14:paraId="3174E71A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Procedure for late payment of fees</w:t>
            </w:r>
          </w:p>
        </w:tc>
        <w:tc>
          <w:tcPr>
            <w:tcW w:w="664" w:type="dxa"/>
            <w:noWrap/>
            <w:hideMark/>
          </w:tcPr>
          <w:p w14:paraId="6CD2AFC0" w14:textId="77777777" w:rsidR="00C379C5" w:rsidRPr="00C379C5" w:rsidRDefault="00C379C5" w:rsidP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1</w:t>
            </w:r>
          </w:p>
        </w:tc>
        <w:tc>
          <w:tcPr>
            <w:tcW w:w="3472" w:type="dxa"/>
            <w:noWrap/>
            <w:hideMark/>
          </w:tcPr>
          <w:p w14:paraId="69AD5AC0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6.2 Fee and Payment policy - Appendix</w:t>
            </w:r>
          </w:p>
        </w:tc>
      </w:tr>
      <w:tr w:rsidR="00C379C5" w:rsidRPr="00C379C5" w14:paraId="3A399C05" w14:textId="77777777" w:rsidTr="00E4564C">
        <w:trPr>
          <w:trHeight w:val="300"/>
        </w:trPr>
        <w:tc>
          <w:tcPr>
            <w:tcW w:w="4880" w:type="dxa"/>
            <w:noWrap/>
            <w:hideMark/>
          </w:tcPr>
          <w:p w14:paraId="424455B3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Procedures</w:t>
            </w:r>
          </w:p>
        </w:tc>
        <w:tc>
          <w:tcPr>
            <w:tcW w:w="664" w:type="dxa"/>
            <w:noWrap/>
            <w:hideMark/>
          </w:tcPr>
          <w:p w14:paraId="5298871F" w14:textId="77777777" w:rsidR="00C379C5" w:rsidRPr="00C379C5" w:rsidRDefault="00C379C5" w:rsidP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1</w:t>
            </w:r>
          </w:p>
        </w:tc>
        <w:tc>
          <w:tcPr>
            <w:tcW w:w="3472" w:type="dxa"/>
            <w:noWrap/>
            <w:hideMark/>
          </w:tcPr>
          <w:p w14:paraId="40849AF6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1.11 Food and nutrition Policy</w:t>
            </w:r>
          </w:p>
        </w:tc>
      </w:tr>
      <w:tr w:rsidR="00C379C5" w:rsidRPr="00C379C5" w14:paraId="0707B507" w14:textId="77777777" w:rsidTr="00E4564C">
        <w:trPr>
          <w:trHeight w:val="300"/>
        </w:trPr>
        <w:tc>
          <w:tcPr>
            <w:tcW w:w="4880" w:type="dxa"/>
            <w:noWrap/>
            <w:hideMark/>
          </w:tcPr>
          <w:p w14:paraId="4F233EB0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Procedures</w:t>
            </w:r>
          </w:p>
        </w:tc>
        <w:tc>
          <w:tcPr>
            <w:tcW w:w="664" w:type="dxa"/>
            <w:noWrap/>
            <w:hideMark/>
          </w:tcPr>
          <w:p w14:paraId="1628BBBC" w14:textId="77777777" w:rsidR="00C379C5" w:rsidRPr="00C379C5" w:rsidRDefault="00C379C5" w:rsidP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2</w:t>
            </w:r>
          </w:p>
        </w:tc>
        <w:tc>
          <w:tcPr>
            <w:tcW w:w="3472" w:type="dxa"/>
            <w:noWrap/>
            <w:hideMark/>
          </w:tcPr>
          <w:p w14:paraId="33B6CDF3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1.6 Looked after children</w:t>
            </w:r>
          </w:p>
        </w:tc>
      </w:tr>
      <w:tr w:rsidR="00C379C5" w:rsidRPr="00C379C5" w14:paraId="31A1EA57" w14:textId="77777777" w:rsidTr="00E4564C">
        <w:trPr>
          <w:trHeight w:val="300"/>
        </w:trPr>
        <w:tc>
          <w:tcPr>
            <w:tcW w:w="4880" w:type="dxa"/>
            <w:noWrap/>
            <w:hideMark/>
          </w:tcPr>
          <w:p w14:paraId="4DB88789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lastRenderedPageBreak/>
              <w:t>Procedures</w:t>
            </w:r>
          </w:p>
        </w:tc>
        <w:tc>
          <w:tcPr>
            <w:tcW w:w="664" w:type="dxa"/>
            <w:noWrap/>
            <w:hideMark/>
          </w:tcPr>
          <w:p w14:paraId="3B34833D" w14:textId="77777777" w:rsidR="00C379C5" w:rsidRPr="00C379C5" w:rsidRDefault="00C379C5" w:rsidP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1</w:t>
            </w:r>
          </w:p>
        </w:tc>
        <w:tc>
          <w:tcPr>
            <w:tcW w:w="3472" w:type="dxa"/>
            <w:noWrap/>
            <w:hideMark/>
          </w:tcPr>
          <w:p w14:paraId="689B8749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1.8 Supervision of children on outings and visits</w:t>
            </w:r>
          </w:p>
        </w:tc>
      </w:tr>
      <w:tr w:rsidR="00C379C5" w:rsidRPr="00C379C5" w14:paraId="7BB7121F" w14:textId="77777777" w:rsidTr="00E4564C">
        <w:trPr>
          <w:trHeight w:val="300"/>
        </w:trPr>
        <w:tc>
          <w:tcPr>
            <w:tcW w:w="4880" w:type="dxa"/>
            <w:noWrap/>
            <w:hideMark/>
          </w:tcPr>
          <w:p w14:paraId="2BA7D7E2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Procedures</w:t>
            </w:r>
          </w:p>
        </w:tc>
        <w:tc>
          <w:tcPr>
            <w:tcW w:w="664" w:type="dxa"/>
            <w:noWrap/>
            <w:hideMark/>
          </w:tcPr>
          <w:p w14:paraId="6111CF7E" w14:textId="77777777" w:rsidR="00C379C5" w:rsidRPr="00C379C5" w:rsidRDefault="00C379C5" w:rsidP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1</w:t>
            </w:r>
          </w:p>
        </w:tc>
        <w:tc>
          <w:tcPr>
            <w:tcW w:w="3472" w:type="dxa"/>
            <w:noWrap/>
            <w:hideMark/>
          </w:tcPr>
          <w:p w14:paraId="0351FF2D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2.3 Achieving positive behaviour</w:t>
            </w:r>
          </w:p>
        </w:tc>
      </w:tr>
      <w:tr w:rsidR="00C379C5" w:rsidRPr="00C379C5" w14:paraId="54265100" w14:textId="77777777" w:rsidTr="00E4564C">
        <w:trPr>
          <w:trHeight w:val="300"/>
        </w:trPr>
        <w:tc>
          <w:tcPr>
            <w:tcW w:w="4880" w:type="dxa"/>
            <w:noWrap/>
            <w:hideMark/>
          </w:tcPr>
          <w:p w14:paraId="393F38FC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Procedures</w:t>
            </w:r>
          </w:p>
        </w:tc>
        <w:tc>
          <w:tcPr>
            <w:tcW w:w="664" w:type="dxa"/>
            <w:noWrap/>
            <w:hideMark/>
          </w:tcPr>
          <w:p w14:paraId="4979E08E" w14:textId="77777777" w:rsidR="00C379C5" w:rsidRPr="00C379C5" w:rsidRDefault="00C379C5" w:rsidP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1</w:t>
            </w:r>
          </w:p>
        </w:tc>
        <w:tc>
          <w:tcPr>
            <w:tcW w:w="3472" w:type="dxa"/>
            <w:noWrap/>
            <w:hideMark/>
          </w:tcPr>
          <w:p w14:paraId="63A88C96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3.2 Parental Involvement</w:t>
            </w:r>
          </w:p>
        </w:tc>
      </w:tr>
      <w:tr w:rsidR="00C379C5" w:rsidRPr="00C379C5" w14:paraId="2802C3FA" w14:textId="77777777" w:rsidTr="00E4564C">
        <w:trPr>
          <w:trHeight w:val="300"/>
        </w:trPr>
        <w:tc>
          <w:tcPr>
            <w:tcW w:w="4880" w:type="dxa"/>
            <w:noWrap/>
            <w:hideMark/>
          </w:tcPr>
          <w:p w14:paraId="5CFE462A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Procedures</w:t>
            </w:r>
          </w:p>
        </w:tc>
        <w:tc>
          <w:tcPr>
            <w:tcW w:w="664" w:type="dxa"/>
            <w:noWrap/>
            <w:hideMark/>
          </w:tcPr>
          <w:p w14:paraId="21D698F2" w14:textId="77777777" w:rsidR="00C379C5" w:rsidRPr="00C379C5" w:rsidRDefault="00C379C5" w:rsidP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1</w:t>
            </w:r>
          </w:p>
        </w:tc>
        <w:tc>
          <w:tcPr>
            <w:tcW w:w="3472" w:type="dxa"/>
            <w:noWrap/>
            <w:hideMark/>
          </w:tcPr>
          <w:p w14:paraId="40B62DAB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3.3 Working in partnership with other agencies.</w:t>
            </w:r>
          </w:p>
        </w:tc>
      </w:tr>
      <w:tr w:rsidR="00C379C5" w:rsidRPr="00C379C5" w14:paraId="299B41BC" w14:textId="77777777" w:rsidTr="00E4564C">
        <w:trPr>
          <w:trHeight w:val="300"/>
        </w:trPr>
        <w:tc>
          <w:tcPr>
            <w:tcW w:w="4880" w:type="dxa"/>
            <w:noWrap/>
            <w:hideMark/>
          </w:tcPr>
          <w:p w14:paraId="0D2512E8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Procedures</w:t>
            </w:r>
          </w:p>
        </w:tc>
        <w:tc>
          <w:tcPr>
            <w:tcW w:w="664" w:type="dxa"/>
            <w:noWrap/>
            <w:hideMark/>
          </w:tcPr>
          <w:p w14:paraId="625313E3" w14:textId="77777777" w:rsidR="00C379C5" w:rsidRPr="00C379C5" w:rsidRDefault="00C379C5" w:rsidP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1</w:t>
            </w:r>
          </w:p>
        </w:tc>
        <w:tc>
          <w:tcPr>
            <w:tcW w:w="3472" w:type="dxa"/>
            <w:noWrap/>
            <w:hideMark/>
          </w:tcPr>
          <w:p w14:paraId="282EE1DA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3.4 Making a complaint</w:t>
            </w:r>
          </w:p>
        </w:tc>
      </w:tr>
      <w:tr w:rsidR="00C379C5" w:rsidRPr="00C379C5" w14:paraId="12C37993" w14:textId="77777777" w:rsidTr="00E4564C">
        <w:trPr>
          <w:trHeight w:val="300"/>
        </w:trPr>
        <w:tc>
          <w:tcPr>
            <w:tcW w:w="4880" w:type="dxa"/>
            <w:noWrap/>
            <w:hideMark/>
          </w:tcPr>
          <w:p w14:paraId="4435A575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Procedures</w:t>
            </w:r>
          </w:p>
        </w:tc>
        <w:tc>
          <w:tcPr>
            <w:tcW w:w="664" w:type="dxa"/>
            <w:noWrap/>
            <w:hideMark/>
          </w:tcPr>
          <w:p w14:paraId="59196360" w14:textId="77777777" w:rsidR="00C379C5" w:rsidRPr="00C379C5" w:rsidRDefault="00C379C5" w:rsidP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1</w:t>
            </w:r>
          </w:p>
        </w:tc>
        <w:tc>
          <w:tcPr>
            <w:tcW w:w="3472" w:type="dxa"/>
            <w:noWrap/>
            <w:hideMark/>
          </w:tcPr>
          <w:p w14:paraId="3E064CF7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4.2 Work Place Pension Policy</w:t>
            </w:r>
          </w:p>
        </w:tc>
      </w:tr>
      <w:tr w:rsidR="00C379C5" w:rsidRPr="00C379C5" w14:paraId="43172CD7" w14:textId="77777777" w:rsidTr="00E4564C">
        <w:trPr>
          <w:trHeight w:val="300"/>
        </w:trPr>
        <w:tc>
          <w:tcPr>
            <w:tcW w:w="4880" w:type="dxa"/>
            <w:hideMark/>
          </w:tcPr>
          <w:p w14:paraId="701BA7B5" w14:textId="77777777" w:rsidR="00C379C5" w:rsidRPr="00C379C5" w:rsidRDefault="00C379C5" w:rsidP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Procedures</w:t>
            </w:r>
          </w:p>
        </w:tc>
        <w:tc>
          <w:tcPr>
            <w:tcW w:w="664" w:type="dxa"/>
            <w:noWrap/>
            <w:hideMark/>
          </w:tcPr>
          <w:p w14:paraId="6FFDCA81" w14:textId="77777777" w:rsidR="00C379C5" w:rsidRPr="00C379C5" w:rsidRDefault="00C379C5" w:rsidP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1</w:t>
            </w:r>
          </w:p>
        </w:tc>
        <w:tc>
          <w:tcPr>
            <w:tcW w:w="3472" w:type="dxa"/>
            <w:noWrap/>
            <w:hideMark/>
          </w:tcPr>
          <w:p w14:paraId="764EAB86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4.4 Redundancy Policy</w:t>
            </w:r>
          </w:p>
        </w:tc>
      </w:tr>
      <w:tr w:rsidR="00C379C5" w:rsidRPr="00C379C5" w14:paraId="6DA2D3B8" w14:textId="77777777" w:rsidTr="00E4564C">
        <w:trPr>
          <w:trHeight w:val="300"/>
        </w:trPr>
        <w:tc>
          <w:tcPr>
            <w:tcW w:w="4880" w:type="dxa"/>
            <w:noWrap/>
            <w:hideMark/>
          </w:tcPr>
          <w:p w14:paraId="6B200301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Procedures</w:t>
            </w:r>
          </w:p>
        </w:tc>
        <w:tc>
          <w:tcPr>
            <w:tcW w:w="664" w:type="dxa"/>
            <w:noWrap/>
            <w:hideMark/>
          </w:tcPr>
          <w:p w14:paraId="46202178" w14:textId="77777777" w:rsidR="00C379C5" w:rsidRPr="00C379C5" w:rsidRDefault="00C379C5" w:rsidP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1</w:t>
            </w:r>
          </w:p>
        </w:tc>
        <w:tc>
          <w:tcPr>
            <w:tcW w:w="3472" w:type="dxa"/>
            <w:noWrap/>
            <w:hideMark/>
          </w:tcPr>
          <w:p w14:paraId="59B0C5D8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5.1 Risk assessment</w:t>
            </w:r>
          </w:p>
        </w:tc>
      </w:tr>
      <w:tr w:rsidR="00C379C5" w:rsidRPr="00C379C5" w14:paraId="6234CB60" w14:textId="77777777" w:rsidTr="00E4564C">
        <w:trPr>
          <w:trHeight w:val="300"/>
        </w:trPr>
        <w:tc>
          <w:tcPr>
            <w:tcW w:w="4880" w:type="dxa"/>
            <w:noWrap/>
            <w:hideMark/>
          </w:tcPr>
          <w:p w14:paraId="1AA13B66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Procedures</w:t>
            </w:r>
          </w:p>
        </w:tc>
        <w:tc>
          <w:tcPr>
            <w:tcW w:w="664" w:type="dxa"/>
            <w:noWrap/>
            <w:hideMark/>
          </w:tcPr>
          <w:p w14:paraId="36706DC7" w14:textId="77777777" w:rsidR="00C379C5" w:rsidRPr="00C379C5" w:rsidRDefault="00C379C5" w:rsidP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1</w:t>
            </w:r>
          </w:p>
        </w:tc>
        <w:tc>
          <w:tcPr>
            <w:tcW w:w="3472" w:type="dxa"/>
            <w:noWrap/>
            <w:hideMark/>
          </w:tcPr>
          <w:p w14:paraId="12304E34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5.2 Health and safety general standards</w:t>
            </w:r>
          </w:p>
        </w:tc>
      </w:tr>
      <w:tr w:rsidR="00C379C5" w:rsidRPr="00C379C5" w14:paraId="7E428D28" w14:textId="77777777" w:rsidTr="00E4564C">
        <w:trPr>
          <w:trHeight w:val="300"/>
        </w:trPr>
        <w:tc>
          <w:tcPr>
            <w:tcW w:w="4880" w:type="dxa"/>
            <w:noWrap/>
            <w:hideMark/>
          </w:tcPr>
          <w:p w14:paraId="1E6AFB57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Procedures</w:t>
            </w:r>
          </w:p>
        </w:tc>
        <w:tc>
          <w:tcPr>
            <w:tcW w:w="664" w:type="dxa"/>
            <w:noWrap/>
            <w:hideMark/>
          </w:tcPr>
          <w:p w14:paraId="09390DCD" w14:textId="77777777" w:rsidR="00C379C5" w:rsidRPr="00C379C5" w:rsidRDefault="00C379C5" w:rsidP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1</w:t>
            </w:r>
          </w:p>
        </w:tc>
        <w:tc>
          <w:tcPr>
            <w:tcW w:w="3472" w:type="dxa"/>
            <w:noWrap/>
            <w:hideMark/>
          </w:tcPr>
          <w:p w14:paraId="6CD3391A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5.4 Recording and reporting of accidents and incidents</w:t>
            </w:r>
          </w:p>
        </w:tc>
      </w:tr>
      <w:tr w:rsidR="00C379C5" w:rsidRPr="00C379C5" w14:paraId="0128A5E6" w14:textId="77777777" w:rsidTr="00E4564C">
        <w:trPr>
          <w:trHeight w:val="300"/>
        </w:trPr>
        <w:tc>
          <w:tcPr>
            <w:tcW w:w="4880" w:type="dxa"/>
            <w:noWrap/>
            <w:hideMark/>
          </w:tcPr>
          <w:p w14:paraId="5A2E3B54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Procedures</w:t>
            </w:r>
          </w:p>
        </w:tc>
        <w:tc>
          <w:tcPr>
            <w:tcW w:w="664" w:type="dxa"/>
            <w:noWrap/>
            <w:hideMark/>
          </w:tcPr>
          <w:p w14:paraId="3AA6F2D6" w14:textId="77777777" w:rsidR="00C379C5" w:rsidRPr="00C379C5" w:rsidRDefault="00C379C5" w:rsidP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2</w:t>
            </w:r>
          </w:p>
        </w:tc>
        <w:tc>
          <w:tcPr>
            <w:tcW w:w="3472" w:type="dxa"/>
            <w:noWrap/>
            <w:hideMark/>
          </w:tcPr>
          <w:p w14:paraId="31BED61B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5.5 Emergency Closure</w:t>
            </w:r>
          </w:p>
        </w:tc>
      </w:tr>
      <w:tr w:rsidR="00C379C5" w:rsidRPr="00C379C5" w14:paraId="0CAC2C72" w14:textId="77777777" w:rsidTr="00E4564C">
        <w:trPr>
          <w:trHeight w:val="300"/>
        </w:trPr>
        <w:tc>
          <w:tcPr>
            <w:tcW w:w="4880" w:type="dxa"/>
            <w:noWrap/>
            <w:hideMark/>
          </w:tcPr>
          <w:p w14:paraId="0F71251A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Procedures</w:t>
            </w:r>
          </w:p>
        </w:tc>
        <w:tc>
          <w:tcPr>
            <w:tcW w:w="664" w:type="dxa"/>
            <w:noWrap/>
            <w:hideMark/>
          </w:tcPr>
          <w:p w14:paraId="02A900EF" w14:textId="77777777" w:rsidR="00C379C5" w:rsidRPr="00C379C5" w:rsidRDefault="00C379C5" w:rsidP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1</w:t>
            </w:r>
          </w:p>
        </w:tc>
        <w:tc>
          <w:tcPr>
            <w:tcW w:w="3472" w:type="dxa"/>
            <w:noWrap/>
            <w:hideMark/>
          </w:tcPr>
          <w:p w14:paraId="28958F6E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6.4 Reserve Fund Policy</w:t>
            </w:r>
          </w:p>
        </w:tc>
      </w:tr>
      <w:tr w:rsidR="00C379C5" w:rsidRPr="00C379C5" w14:paraId="2A1A8A36" w14:textId="77777777" w:rsidTr="00E4564C">
        <w:trPr>
          <w:trHeight w:val="300"/>
        </w:trPr>
        <w:tc>
          <w:tcPr>
            <w:tcW w:w="4880" w:type="dxa"/>
            <w:noWrap/>
            <w:hideMark/>
          </w:tcPr>
          <w:p w14:paraId="4431CA19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Procedures</w:t>
            </w:r>
          </w:p>
        </w:tc>
        <w:tc>
          <w:tcPr>
            <w:tcW w:w="664" w:type="dxa"/>
            <w:noWrap/>
            <w:hideMark/>
          </w:tcPr>
          <w:p w14:paraId="4522F783" w14:textId="77777777" w:rsidR="00C379C5" w:rsidRPr="00C379C5" w:rsidRDefault="00C379C5" w:rsidP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2</w:t>
            </w:r>
          </w:p>
        </w:tc>
        <w:tc>
          <w:tcPr>
            <w:tcW w:w="3472" w:type="dxa"/>
            <w:noWrap/>
            <w:hideMark/>
          </w:tcPr>
          <w:p w14:paraId="697E3740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6.6 Confidentiality and access to records Including GDPR 2018 compliance.</w:t>
            </w:r>
          </w:p>
        </w:tc>
      </w:tr>
      <w:tr w:rsidR="00C379C5" w:rsidRPr="00C379C5" w14:paraId="405600D0" w14:textId="77777777" w:rsidTr="00E4564C">
        <w:trPr>
          <w:trHeight w:val="300"/>
        </w:trPr>
        <w:tc>
          <w:tcPr>
            <w:tcW w:w="4880" w:type="dxa"/>
            <w:noWrap/>
            <w:hideMark/>
          </w:tcPr>
          <w:p w14:paraId="57350C0A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Procedures</w:t>
            </w:r>
          </w:p>
        </w:tc>
        <w:tc>
          <w:tcPr>
            <w:tcW w:w="664" w:type="dxa"/>
            <w:noWrap/>
            <w:hideMark/>
          </w:tcPr>
          <w:p w14:paraId="291BADFB" w14:textId="77777777" w:rsidR="00C379C5" w:rsidRPr="00C379C5" w:rsidRDefault="00C379C5" w:rsidP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1</w:t>
            </w:r>
          </w:p>
        </w:tc>
        <w:tc>
          <w:tcPr>
            <w:tcW w:w="3472" w:type="dxa"/>
            <w:noWrap/>
            <w:hideMark/>
          </w:tcPr>
          <w:p w14:paraId="25EE4190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6.7 Meeting statutory Insurance requirements</w:t>
            </w:r>
          </w:p>
        </w:tc>
      </w:tr>
      <w:tr w:rsidR="00C379C5" w:rsidRPr="00C379C5" w14:paraId="52BC019E" w14:textId="77777777" w:rsidTr="00E4564C">
        <w:trPr>
          <w:trHeight w:val="300"/>
        </w:trPr>
        <w:tc>
          <w:tcPr>
            <w:tcW w:w="4880" w:type="dxa"/>
            <w:noWrap/>
            <w:hideMark/>
          </w:tcPr>
          <w:p w14:paraId="3E69FAB0" w14:textId="77777777" w:rsidR="00C379C5" w:rsidRPr="00C379C5" w:rsidRDefault="00C379C5">
            <w:pPr>
              <w:rPr>
                <w:sz w:val="28"/>
                <w:szCs w:val="28"/>
              </w:rPr>
            </w:pPr>
            <w:bookmarkStart w:id="4" w:name="RANGE!A177"/>
            <w:r w:rsidRPr="00C379C5">
              <w:rPr>
                <w:sz w:val="28"/>
                <w:szCs w:val="28"/>
              </w:rPr>
              <w:t xml:space="preserve">Procedures </w:t>
            </w:r>
            <w:bookmarkEnd w:id="4"/>
          </w:p>
        </w:tc>
        <w:tc>
          <w:tcPr>
            <w:tcW w:w="664" w:type="dxa"/>
            <w:noWrap/>
            <w:hideMark/>
          </w:tcPr>
          <w:p w14:paraId="02C30496" w14:textId="77777777" w:rsidR="00C379C5" w:rsidRPr="00C379C5" w:rsidRDefault="00C379C5" w:rsidP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2</w:t>
            </w:r>
          </w:p>
        </w:tc>
        <w:tc>
          <w:tcPr>
            <w:tcW w:w="3472" w:type="dxa"/>
            <w:noWrap/>
            <w:hideMark/>
          </w:tcPr>
          <w:p w14:paraId="0E93AF62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2.4 The role of the Key Person</w:t>
            </w:r>
          </w:p>
        </w:tc>
      </w:tr>
      <w:tr w:rsidR="00C379C5" w:rsidRPr="00C379C5" w14:paraId="698FFE19" w14:textId="77777777" w:rsidTr="00E4564C">
        <w:trPr>
          <w:trHeight w:val="300"/>
        </w:trPr>
        <w:tc>
          <w:tcPr>
            <w:tcW w:w="4880" w:type="dxa"/>
            <w:noWrap/>
            <w:hideMark/>
          </w:tcPr>
          <w:p w14:paraId="1196F207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Procedures – children’s records</w:t>
            </w:r>
          </w:p>
        </w:tc>
        <w:tc>
          <w:tcPr>
            <w:tcW w:w="664" w:type="dxa"/>
            <w:noWrap/>
            <w:hideMark/>
          </w:tcPr>
          <w:p w14:paraId="66CFB209" w14:textId="77777777" w:rsidR="00C379C5" w:rsidRPr="00C379C5" w:rsidRDefault="00C379C5" w:rsidP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2</w:t>
            </w:r>
          </w:p>
        </w:tc>
        <w:tc>
          <w:tcPr>
            <w:tcW w:w="3472" w:type="dxa"/>
            <w:noWrap/>
            <w:hideMark/>
          </w:tcPr>
          <w:p w14:paraId="48EDE5A6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6.3 Records</w:t>
            </w:r>
          </w:p>
        </w:tc>
      </w:tr>
      <w:tr w:rsidR="00C379C5" w:rsidRPr="00C379C5" w14:paraId="32840343" w14:textId="77777777" w:rsidTr="00E4564C">
        <w:trPr>
          <w:trHeight w:val="300"/>
        </w:trPr>
        <w:tc>
          <w:tcPr>
            <w:tcW w:w="4880" w:type="dxa"/>
            <w:noWrap/>
            <w:hideMark/>
          </w:tcPr>
          <w:p w14:paraId="5413FB65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 xml:space="preserve">Procedures – provider records </w:t>
            </w:r>
          </w:p>
        </w:tc>
        <w:tc>
          <w:tcPr>
            <w:tcW w:w="664" w:type="dxa"/>
            <w:noWrap/>
            <w:hideMark/>
          </w:tcPr>
          <w:p w14:paraId="1DA02444" w14:textId="77777777" w:rsidR="00C379C5" w:rsidRPr="00C379C5" w:rsidRDefault="00C379C5" w:rsidP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1</w:t>
            </w:r>
          </w:p>
        </w:tc>
        <w:tc>
          <w:tcPr>
            <w:tcW w:w="3472" w:type="dxa"/>
            <w:noWrap/>
            <w:hideMark/>
          </w:tcPr>
          <w:p w14:paraId="239BFEA0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6.3 Records</w:t>
            </w:r>
          </w:p>
        </w:tc>
      </w:tr>
      <w:tr w:rsidR="00C379C5" w:rsidRPr="00C379C5" w14:paraId="0EA0F98C" w14:textId="77777777" w:rsidTr="00E4564C">
        <w:trPr>
          <w:trHeight w:val="300"/>
        </w:trPr>
        <w:tc>
          <w:tcPr>
            <w:tcW w:w="4880" w:type="dxa"/>
            <w:noWrap/>
            <w:hideMark/>
          </w:tcPr>
          <w:p w14:paraId="0D7DF197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Process for Suspension</w:t>
            </w:r>
          </w:p>
        </w:tc>
        <w:tc>
          <w:tcPr>
            <w:tcW w:w="664" w:type="dxa"/>
            <w:noWrap/>
            <w:hideMark/>
          </w:tcPr>
          <w:p w14:paraId="33A9F5F0" w14:textId="77777777" w:rsidR="00C379C5" w:rsidRPr="00C379C5" w:rsidRDefault="00C379C5" w:rsidP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2</w:t>
            </w:r>
          </w:p>
        </w:tc>
        <w:tc>
          <w:tcPr>
            <w:tcW w:w="3472" w:type="dxa"/>
            <w:noWrap/>
            <w:hideMark/>
          </w:tcPr>
          <w:p w14:paraId="1A4CC7FD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4.11 Suspension Policy</w:t>
            </w:r>
          </w:p>
        </w:tc>
      </w:tr>
      <w:tr w:rsidR="00C379C5" w:rsidRPr="00C379C5" w14:paraId="42F28406" w14:textId="77777777" w:rsidTr="00E4564C">
        <w:trPr>
          <w:trHeight w:val="300"/>
        </w:trPr>
        <w:tc>
          <w:tcPr>
            <w:tcW w:w="4880" w:type="dxa"/>
            <w:noWrap/>
            <w:hideMark/>
          </w:tcPr>
          <w:p w14:paraId="50923205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 xml:space="preserve">Professional Conduct </w:t>
            </w:r>
          </w:p>
        </w:tc>
        <w:tc>
          <w:tcPr>
            <w:tcW w:w="664" w:type="dxa"/>
            <w:noWrap/>
            <w:hideMark/>
          </w:tcPr>
          <w:p w14:paraId="1395D292" w14:textId="77777777" w:rsidR="00C379C5" w:rsidRPr="00C379C5" w:rsidRDefault="00C379C5" w:rsidP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2</w:t>
            </w:r>
          </w:p>
        </w:tc>
        <w:tc>
          <w:tcPr>
            <w:tcW w:w="3472" w:type="dxa"/>
            <w:noWrap/>
            <w:hideMark/>
          </w:tcPr>
          <w:p w14:paraId="75BBDBF7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4.7 Staff Working with Their Own Child / Close Relation</w:t>
            </w:r>
          </w:p>
        </w:tc>
      </w:tr>
      <w:tr w:rsidR="00C379C5" w:rsidRPr="00C379C5" w14:paraId="77DAC221" w14:textId="77777777" w:rsidTr="00E4564C">
        <w:trPr>
          <w:trHeight w:val="300"/>
        </w:trPr>
        <w:tc>
          <w:tcPr>
            <w:tcW w:w="4880" w:type="dxa"/>
            <w:noWrap/>
            <w:hideMark/>
          </w:tcPr>
          <w:p w14:paraId="6CBFA63B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Pro-Rata Payment</w:t>
            </w:r>
          </w:p>
        </w:tc>
        <w:tc>
          <w:tcPr>
            <w:tcW w:w="664" w:type="dxa"/>
            <w:noWrap/>
            <w:hideMark/>
          </w:tcPr>
          <w:p w14:paraId="0F590D4A" w14:textId="77777777" w:rsidR="00C379C5" w:rsidRPr="00C379C5" w:rsidRDefault="00C379C5" w:rsidP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2</w:t>
            </w:r>
          </w:p>
        </w:tc>
        <w:tc>
          <w:tcPr>
            <w:tcW w:w="3472" w:type="dxa"/>
            <w:noWrap/>
            <w:hideMark/>
          </w:tcPr>
          <w:p w14:paraId="665F7A11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4.8 Pro-Rata Salary Payment and Monthly Holiday Pay</w:t>
            </w:r>
          </w:p>
        </w:tc>
      </w:tr>
      <w:tr w:rsidR="00C379C5" w:rsidRPr="00C379C5" w14:paraId="498622AB" w14:textId="77777777" w:rsidTr="00E4564C">
        <w:trPr>
          <w:trHeight w:val="300"/>
        </w:trPr>
        <w:tc>
          <w:tcPr>
            <w:tcW w:w="4880" w:type="dxa"/>
            <w:noWrap/>
            <w:hideMark/>
          </w:tcPr>
          <w:p w14:paraId="1E5651AB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Protection and support</w:t>
            </w:r>
          </w:p>
        </w:tc>
        <w:tc>
          <w:tcPr>
            <w:tcW w:w="664" w:type="dxa"/>
            <w:noWrap/>
            <w:hideMark/>
          </w:tcPr>
          <w:p w14:paraId="7087D354" w14:textId="77777777" w:rsidR="00C379C5" w:rsidRPr="00C379C5" w:rsidRDefault="00C379C5" w:rsidP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6</w:t>
            </w:r>
          </w:p>
        </w:tc>
        <w:tc>
          <w:tcPr>
            <w:tcW w:w="3472" w:type="dxa"/>
            <w:noWrap/>
            <w:hideMark/>
          </w:tcPr>
          <w:p w14:paraId="25C31EED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4.9 Sexual Harassment Policy</w:t>
            </w:r>
          </w:p>
        </w:tc>
      </w:tr>
      <w:tr w:rsidR="00C379C5" w:rsidRPr="00C379C5" w14:paraId="2351CDCE" w14:textId="77777777" w:rsidTr="00E4564C">
        <w:trPr>
          <w:trHeight w:val="300"/>
        </w:trPr>
        <w:tc>
          <w:tcPr>
            <w:tcW w:w="4880" w:type="dxa"/>
            <w:noWrap/>
            <w:hideMark/>
          </w:tcPr>
          <w:p w14:paraId="39ECD948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Protection from retaliation</w:t>
            </w:r>
          </w:p>
        </w:tc>
        <w:tc>
          <w:tcPr>
            <w:tcW w:w="664" w:type="dxa"/>
            <w:noWrap/>
            <w:hideMark/>
          </w:tcPr>
          <w:p w14:paraId="4E586CDB" w14:textId="77777777" w:rsidR="00C379C5" w:rsidRPr="00C379C5" w:rsidRDefault="00C379C5" w:rsidP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5</w:t>
            </w:r>
          </w:p>
        </w:tc>
        <w:tc>
          <w:tcPr>
            <w:tcW w:w="3472" w:type="dxa"/>
            <w:noWrap/>
            <w:hideMark/>
          </w:tcPr>
          <w:p w14:paraId="3154F543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 xml:space="preserve">4.10 Harassment </w:t>
            </w:r>
          </w:p>
        </w:tc>
      </w:tr>
      <w:tr w:rsidR="00C379C5" w:rsidRPr="00C379C5" w14:paraId="621F7020" w14:textId="77777777" w:rsidTr="00E4564C">
        <w:trPr>
          <w:trHeight w:val="300"/>
        </w:trPr>
        <w:tc>
          <w:tcPr>
            <w:tcW w:w="4880" w:type="dxa"/>
            <w:noWrap/>
            <w:hideMark/>
          </w:tcPr>
          <w:p w14:paraId="14510FBC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lastRenderedPageBreak/>
              <w:t>Providing Employment references</w:t>
            </w:r>
          </w:p>
        </w:tc>
        <w:tc>
          <w:tcPr>
            <w:tcW w:w="664" w:type="dxa"/>
            <w:noWrap/>
            <w:hideMark/>
          </w:tcPr>
          <w:p w14:paraId="04D5661C" w14:textId="77777777" w:rsidR="00C379C5" w:rsidRPr="00C379C5" w:rsidRDefault="00C379C5" w:rsidP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9</w:t>
            </w:r>
          </w:p>
        </w:tc>
        <w:tc>
          <w:tcPr>
            <w:tcW w:w="3472" w:type="dxa"/>
            <w:noWrap/>
            <w:hideMark/>
          </w:tcPr>
          <w:p w14:paraId="09BAE63D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4.1 Employment and Staffing</w:t>
            </w:r>
          </w:p>
        </w:tc>
      </w:tr>
      <w:tr w:rsidR="00C379C5" w:rsidRPr="00C379C5" w14:paraId="4BB3854D" w14:textId="77777777" w:rsidTr="00E4564C">
        <w:trPr>
          <w:trHeight w:val="300"/>
        </w:trPr>
        <w:tc>
          <w:tcPr>
            <w:tcW w:w="4880" w:type="dxa"/>
            <w:noWrap/>
            <w:hideMark/>
          </w:tcPr>
          <w:p w14:paraId="6B1D5DC7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Raising a concern</w:t>
            </w:r>
          </w:p>
        </w:tc>
        <w:tc>
          <w:tcPr>
            <w:tcW w:w="664" w:type="dxa"/>
            <w:noWrap/>
            <w:hideMark/>
          </w:tcPr>
          <w:p w14:paraId="60A3998C" w14:textId="77777777" w:rsidR="00C379C5" w:rsidRPr="00C379C5" w:rsidRDefault="00C379C5" w:rsidP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2</w:t>
            </w:r>
          </w:p>
        </w:tc>
        <w:tc>
          <w:tcPr>
            <w:tcW w:w="3472" w:type="dxa"/>
            <w:noWrap/>
            <w:hideMark/>
          </w:tcPr>
          <w:p w14:paraId="7F466C3E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1.3 Protected Disclosures</w:t>
            </w:r>
          </w:p>
        </w:tc>
      </w:tr>
      <w:tr w:rsidR="00C379C5" w:rsidRPr="00C379C5" w14:paraId="4F6A268A" w14:textId="77777777" w:rsidTr="00E4564C">
        <w:trPr>
          <w:trHeight w:val="300"/>
        </w:trPr>
        <w:tc>
          <w:tcPr>
            <w:tcW w:w="4880" w:type="dxa"/>
            <w:noWrap/>
            <w:hideMark/>
          </w:tcPr>
          <w:p w14:paraId="410DC1B3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Rational</w:t>
            </w:r>
          </w:p>
        </w:tc>
        <w:tc>
          <w:tcPr>
            <w:tcW w:w="664" w:type="dxa"/>
            <w:noWrap/>
            <w:hideMark/>
          </w:tcPr>
          <w:p w14:paraId="47CCCAFD" w14:textId="77777777" w:rsidR="00C379C5" w:rsidRPr="00C379C5" w:rsidRDefault="00C379C5" w:rsidP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1</w:t>
            </w:r>
          </w:p>
        </w:tc>
        <w:tc>
          <w:tcPr>
            <w:tcW w:w="3472" w:type="dxa"/>
            <w:noWrap/>
            <w:hideMark/>
          </w:tcPr>
          <w:p w14:paraId="16943962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1.10 Attendance</w:t>
            </w:r>
          </w:p>
        </w:tc>
      </w:tr>
      <w:tr w:rsidR="00C379C5" w:rsidRPr="00C379C5" w14:paraId="1164613F" w14:textId="77777777" w:rsidTr="00E4564C">
        <w:trPr>
          <w:trHeight w:val="300"/>
        </w:trPr>
        <w:tc>
          <w:tcPr>
            <w:tcW w:w="4880" w:type="dxa"/>
            <w:noWrap/>
            <w:hideMark/>
          </w:tcPr>
          <w:p w14:paraId="36554FFA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Ratios and staffing procedure</w:t>
            </w:r>
          </w:p>
        </w:tc>
        <w:tc>
          <w:tcPr>
            <w:tcW w:w="664" w:type="dxa"/>
            <w:noWrap/>
            <w:hideMark/>
          </w:tcPr>
          <w:p w14:paraId="01EA0D7B" w14:textId="77777777" w:rsidR="00C379C5" w:rsidRPr="00C379C5" w:rsidRDefault="00C379C5" w:rsidP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2</w:t>
            </w:r>
          </w:p>
        </w:tc>
        <w:tc>
          <w:tcPr>
            <w:tcW w:w="3472" w:type="dxa"/>
            <w:noWrap/>
            <w:hideMark/>
          </w:tcPr>
          <w:p w14:paraId="0B13CB21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4.1 Employment and Staffing</w:t>
            </w:r>
          </w:p>
        </w:tc>
      </w:tr>
      <w:tr w:rsidR="00C379C5" w:rsidRPr="00C379C5" w14:paraId="3EF40982" w14:textId="77777777" w:rsidTr="00E4564C">
        <w:trPr>
          <w:trHeight w:val="300"/>
        </w:trPr>
        <w:tc>
          <w:tcPr>
            <w:tcW w:w="4880" w:type="dxa"/>
            <w:noWrap/>
            <w:hideMark/>
          </w:tcPr>
          <w:p w14:paraId="52F37775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Record retention</w:t>
            </w:r>
          </w:p>
        </w:tc>
        <w:tc>
          <w:tcPr>
            <w:tcW w:w="664" w:type="dxa"/>
            <w:noWrap/>
            <w:hideMark/>
          </w:tcPr>
          <w:p w14:paraId="613A9C54" w14:textId="77777777" w:rsidR="00C379C5" w:rsidRPr="00C379C5" w:rsidRDefault="00C379C5" w:rsidP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3</w:t>
            </w:r>
          </w:p>
        </w:tc>
        <w:tc>
          <w:tcPr>
            <w:tcW w:w="3472" w:type="dxa"/>
            <w:noWrap/>
            <w:hideMark/>
          </w:tcPr>
          <w:p w14:paraId="208C3C5A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6.3 Records</w:t>
            </w:r>
          </w:p>
        </w:tc>
      </w:tr>
      <w:tr w:rsidR="00C379C5" w:rsidRPr="00C379C5" w14:paraId="0750A24E" w14:textId="77777777" w:rsidTr="00E4564C">
        <w:trPr>
          <w:trHeight w:val="300"/>
        </w:trPr>
        <w:tc>
          <w:tcPr>
            <w:tcW w:w="4880" w:type="dxa"/>
            <w:noWrap/>
            <w:hideMark/>
          </w:tcPr>
          <w:p w14:paraId="331D9EA3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Recording and reporting of concerns</w:t>
            </w:r>
          </w:p>
        </w:tc>
        <w:tc>
          <w:tcPr>
            <w:tcW w:w="664" w:type="dxa"/>
            <w:noWrap/>
            <w:hideMark/>
          </w:tcPr>
          <w:p w14:paraId="125BA7F6" w14:textId="77777777" w:rsidR="00C379C5" w:rsidRPr="00C379C5" w:rsidRDefault="00C379C5" w:rsidP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39</w:t>
            </w:r>
          </w:p>
        </w:tc>
        <w:tc>
          <w:tcPr>
            <w:tcW w:w="3472" w:type="dxa"/>
            <w:noWrap/>
            <w:hideMark/>
          </w:tcPr>
          <w:p w14:paraId="61474C8D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1.2 Safeguarding Children and child protection</w:t>
            </w:r>
          </w:p>
        </w:tc>
      </w:tr>
      <w:tr w:rsidR="00C379C5" w:rsidRPr="00C379C5" w14:paraId="5225441C" w14:textId="77777777" w:rsidTr="00E4564C">
        <w:trPr>
          <w:trHeight w:val="300"/>
        </w:trPr>
        <w:tc>
          <w:tcPr>
            <w:tcW w:w="4880" w:type="dxa"/>
            <w:noWrap/>
            <w:hideMark/>
          </w:tcPr>
          <w:p w14:paraId="3B6F3F16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Records</w:t>
            </w:r>
          </w:p>
        </w:tc>
        <w:tc>
          <w:tcPr>
            <w:tcW w:w="664" w:type="dxa"/>
            <w:noWrap/>
            <w:hideMark/>
          </w:tcPr>
          <w:p w14:paraId="35D40409" w14:textId="77777777" w:rsidR="00C379C5" w:rsidRPr="00C379C5" w:rsidRDefault="00C379C5" w:rsidP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3</w:t>
            </w:r>
          </w:p>
        </w:tc>
        <w:tc>
          <w:tcPr>
            <w:tcW w:w="3472" w:type="dxa"/>
            <w:noWrap/>
            <w:hideMark/>
          </w:tcPr>
          <w:p w14:paraId="21ABAD54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3.4 Making a complaint</w:t>
            </w:r>
          </w:p>
        </w:tc>
      </w:tr>
      <w:tr w:rsidR="00C379C5" w:rsidRPr="00C379C5" w14:paraId="4230CB08" w14:textId="77777777" w:rsidTr="00E4564C">
        <w:trPr>
          <w:trHeight w:val="300"/>
        </w:trPr>
        <w:tc>
          <w:tcPr>
            <w:tcW w:w="4880" w:type="dxa"/>
            <w:noWrap/>
            <w:hideMark/>
          </w:tcPr>
          <w:p w14:paraId="7AB2C2C8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Records retention Appendix 1</w:t>
            </w:r>
          </w:p>
        </w:tc>
        <w:tc>
          <w:tcPr>
            <w:tcW w:w="664" w:type="dxa"/>
            <w:noWrap/>
            <w:hideMark/>
          </w:tcPr>
          <w:p w14:paraId="36E75FFA" w14:textId="77777777" w:rsidR="00C379C5" w:rsidRPr="00C379C5" w:rsidRDefault="00C379C5" w:rsidP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4</w:t>
            </w:r>
          </w:p>
        </w:tc>
        <w:tc>
          <w:tcPr>
            <w:tcW w:w="3472" w:type="dxa"/>
            <w:noWrap/>
            <w:hideMark/>
          </w:tcPr>
          <w:p w14:paraId="6559D442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6.3 Records</w:t>
            </w:r>
          </w:p>
        </w:tc>
      </w:tr>
      <w:tr w:rsidR="00C379C5" w:rsidRPr="00C379C5" w14:paraId="32051BCA" w14:textId="77777777" w:rsidTr="00E4564C">
        <w:trPr>
          <w:trHeight w:val="300"/>
        </w:trPr>
        <w:tc>
          <w:tcPr>
            <w:tcW w:w="4880" w:type="dxa"/>
            <w:noWrap/>
            <w:hideMark/>
          </w:tcPr>
          <w:p w14:paraId="64E9D0B0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Recycling</w:t>
            </w:r>
          </w:p>
        </w:tc>
        <w:tc>
          <w:tcPr>
            <w:tcW w:w="664" w:type="dxa"/>
            <w:noWrap/>
            <w:hideMark/>
          </w:tcPr>
          <w:p w14:paraId="78F7E785" w14:textId="77777777" w:rsidR="00C379C5" w:rsidRPr="00C379C5" w:rsidRDefault="00C379C5" w:rsidP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2</w:t>
            </w:r>
          </w:p>
        </w:tc>
        <w:tc>
          <w:tcPr>
            <w:tcW w:w="3472" w:type="dxa"/>
            <w:noWrap/>
            <w:hideMark/>
          </w:tcPr>
          <w:p w14:paraId="5979D59F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3.5 Environmental Responsibilites</w:t>
            </w:r>
          </w:p>
        </w:tc>
      </w:tr>
      <w:tr w:rsidR="00C379C5" w:rsidRPr="00C379C5" w14:paraId="1E29415F" w14:textId="77777777" w:rsidTr="00E4564C">
        <w:trPr>
          <w:trHeight w:val="300"/>
        </w:trPr>
        <w:tc>
          <w:tcPr>
            <w:tcW w:w="4880" w:type="dxa"/>
            <w:noWrap/>
            <w:hideMark/>
          </w:tcPr>
          <w:p w14:paraId="0907E4DC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Referral Process</w:t>
            </w:r>
          </w:p>
        </w:tc>
        <w:tc>
          <w:tcPr>
            <w:tcW w:w="664" w:type="dxa"/>
            <w:noWrap/>
            <w:hideMark/>
          </w:tcPr>
          <w:p w14:paraId="0EE3828C" w14:textId="77777777" w:rsidR="00C379C5" w:rsidRPr="00C379C5" w:rsidRDefault="00C379C5" w:rsidP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40</w:t>
            </w:r>
          </w:p>
        </w:tc>
        <w:tc>
          <w:tcPr>
            <w:tcW w:w="3472" w:type="dxa"/>
            <w:noWrap/>
            <w:hideMark/>
          </w:tcPr>
          <w:p w14:paraId="4913F84B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1.2 Safeguarding Children and child protection</w:t>
            </w:r>
          </w:p>
        </w:tc>
      </w:tr>
      <w:tr w:rsidR="00C379C5" w:rsidRPr="00C379C5" w14:paraId="20F2DFB2" w14:textId="77777777" w:rsidTr="00E4564C">
        <w:trPr>
          <w:trHeight w:val="300"/>
        </w:trPr>
        <w:tc>
          <w:tcPr>
            <w:tcW w:w="4880" w:type="dxa"/>
            <w:noWrap/>
            <w:hideMark/>
          </w:tcPr>
          <w:p w14:paraId="2FBD911C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Reporting and complaints procedures</w:t>
            </w:r>
          </w:p>
        </w:tc>
        <w:tc>
          <w:tcPr>
            <w:tcW w:w="664" w:type="dxa"/>
            <w:noWrap/>
            <w:hideMark/>
          </w:tcPr>
          <w:p w14:paraId="1674B079" w14:textId="77777777" w:rsidR="00C379C5" w:rsidRPr="00C379C5" w:rsidRDefault="00C379C5" w:rsidP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4</w:t>
            </w:r>
          </w:p>
        </w:tc>
        <w:tc>
          <w:tcPr>
            <w:tcW w:w="3472" w:type="dxa"/>
            <w:noWrap/>
            <w:hideMark/>
          </w:tcPr>
          <w:p w14:paraId="15A2C882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 xml:space="preserve">4.10 Harassment </w:t>
            </w:r>
          </w:p>
        </w:tc>
      </w:tr>
      <w:tr w:rsidR="00C379C5" w:rsidRPr="00C379C5" w14:paraId="66DCF7EE" w14:textId="77777777" w:rsidTr="00E4564C">
        <w:trPr>
          <w:trHeight w:val="300"/>
        </w:trPr>
        <w:tc>
          <w:tcPr>
            <w:tcW w:w="4880" w:type="dxa"/>
            <w:noWrap/>
            <w:hideMark/>
          </w:tcPr>
          <w:p w14:paraId="207C798C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Reporting of food poisoning</w:t>
            </w:r>
          </w:p>
        </w:tc>
        <w:tc>
          <w:tcPr>
            <w:tcW w:w="664" w:type="dxa"/>
            <w:noWrap/>
            <w:hideMark/>
          </w:tcPr>
          <w:p w14:paraId="624FA714" w14:textId="77777777" w:rsidR="00C379C5" w:rsidRPr="00C379C5" w:rsidRDefault="00C379C5" w:rsidP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4</w:t>
            </w:r>
          </w:p>
        </w:tc>
        <w:tc>
          <w:tcPr>
            <w:tcW w:w="3472" w:type="dxa"/>
            <w:noWrap/>
            <w:hideMark/>
          </w:tcPr>
          <w:p w14:paraId="24C9A573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1.11 Food and nutrition Policy</w:t>
            </w:r>
          </w:p>
        </w:tc>
      </w:tr>
      <w:tr w:rsidR="00C379C5" w:rsidRPr="00C379C5" w14:paraId="680B635D" w14:textId="77777777" w:rsidTr="00E4564C">
        <w:trPr>
          <w:trHeight w:val="300"/>
        </w:trPr>
        <w:tc>
          <w:tcPr>
            <w:tcW w:w="4880" w:type="dxa"/>
            <w:noWrap/>
            <w:hideMark/>
          </w:tcPr>
          <w:p w14:paraId="4620466B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Resource Fund</w:t>
            </w:r>
          </w:p>
        </w:tc>
        <w:tc>
          <w:tcPr>
            <w:tcW w:w="664" w:type="dxa"/>
            <w:noWrap/>
            <w:hideMark/>
          </w:tcPr>
          <w:p w14:paraId="5F3A525B" w14:textId="77777777" w:rsidR="00C379C5" w:rsidRPr="00C379C5" w:rsidRDefault="00C379C5" w:rsidP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1</w:t>
            </w:r>
          </w:p>
        </w:tc>
        <w:tc>
          <w:tcPr>
            <w:tcW w:w="3472" w:type="dxa"/>
            <w:noWrap/>
            <w:hideMark/>
          </w:tcPr>
          <w:p w14:paraId="5B7664F1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6.5 Resource Fund Policy</w:t>
            </w:r>
          </w:p>
        </w:tc>
      </w:tr>
      <w:tr w:rsidR="00C379C5" w:rsidRPr="00C379C5" w14:paraId="646F4D6A" w14:textId="77777777" w:rsidTr="00E4564C">
        <w:trPr>
          <w:trHeight w:val="300"/>
        </w:trPr>
        <w:tc>
          <w:tcPr>
            <w:tcW w:w="4880" w:type="dxa"/>
            <w:noWrap/>
            <w:hideMark/>
          </w:tcPr>
          <w:p w14:paraId="17EFE39E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Resourcing</w:t>
            </w:r>
          </w:p>
        </w:tc>
        <w:tc>
          <w:tcPr>
            <w:tcW w:w="664" w:type="dxa"/>
            <w:noWrap/>
            <w:hideMark/>
          </w:tcPr>
          <w:p w14:paraId="68FBEF66" w14:textId="77777777" w:rsidR="00C379C5" w:rsidRPr="00C379C5" w:rsidRDefault="00C379C5" w:rsidP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3</w:t>
            </w:r>
          </w:p>
        </w:tc>
        <w:tc>
          <w:tcPr>
            <w:tcW w:w="3472" w:type="dxa"/>
            <w:noWrap/>
            <w:hideMark/>
          </w:tcPr>
          <w:p w14:paraId="241C1571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2.2 Supporting children with additional needs</w:t>
            </w:r>
          </w:p>
        </w:tc>
      </w:tr>
      <w:tr w:rsidR="00C379C5" w:rsidRPr="00C379C5" w14:paraId="2AA4CD9F" w14:textId="77777777" w:rsidTr="00E4564C">
        <w:trPr>
          <w:trHeight w:val="300"/>
        </w:trPr>
        <w:tc>
          <w:tcPr>
            <w:tcW w:w="4880" w:type="dxa"/>
            <w:noWrap/>
            <w:hideMark/>
          </w:tcPr>
          <w:p w14:paraId="1CF9D2A5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Responsibilities</w:t>
            </w:r>
          </w:p>
        </w:tc>
        <w:tc>
          <w:tcPr>
            <w:tcW w:w="664" w:type="dxa"/>
            <w:noWrap/>
            <w:hideMark/>
          </w:tcPr>
          <w:p w14:paraId="3712D670" w14:textId="77777777" w:rsidR="00C379C5" w:rsidRPr="00C379C5" w:rsidRDefault="00C379C5" w:rsidP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3</w:t>
            </w:r>
          </w:p>
        </w:tc>
        <w:tc>
          <w:tcPr>
            <w:tcW w:w="3472" w:type="dxa"/>
            <w:noWrap/>
            <w:hideMark/>
          </w:tcPr>
          <w:p w14:paraId="68B96000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 xml:space="preserve">4.10 Harassment </w:t>
            </w:r>
          </w:p>
        </w:tc>
      </w:tr>
      <w:tr w:rsidR="00C379C5" w:rsidRPr="00C379C5" w14:paraId="5BD3A1A4" w14:textId="77777777" w:rsidTr="00E4564C">
        <w:trPr>
          <w:trHeight w:val="300"/>
        </w:trPr>
        <w:tc>
          <w:tcPr>
            <w:tcW w:w="4880" w:type="dxa"/>
            <w:noWrap/>
            <w:hideMark/>
          </w:tcPr>
          <w:p w14:paraId="0F711CA3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Restrictive Physical Intervention</w:t>
            </w:r>
          </w:p>
        </w:tc>
        <w:tc>
          <w:tcPr>
            <w:tcW w:w="664" w:type="dxa"/>
            <w:noWrap/>
            <w:hideMark/>
          </w:tcPr>
          <w:p w14:paraId="016464D2" w14:textId="77777777" w:rsidR="00C379C5" w:rsidRPr="00C379C5" w:rsidRDefault="00C379C5" w:rsidP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2</w:t>
            </w:r>
          </w:p>
        </w:tc>
        <w:tc>
          <w:tcPr>
            <w:tcW w:w="3472" w:type="dxa"/>
            <w:noWrap/>
            <w:hideMark/>
          </w:tcPr>
          <w:p w14:paraId="037C8A55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1.5 Physical Intervention</w:t>
            </w:r>
          </w:p>
        </w:tc>
      </w:tr>
      <w:tr w:rsidR="00C379C5" w:rsidRPr="00C379C5" w14:paraId="75805A9E" w14:textId="77777777" w:rsidTr="00E4564C">
        <w:trPr>
          <w:trHeight w:val="300"/>
        </w:trPr>
        <w:tc>
          <w:tcPr>
            <w:tcW w:w="4880" w:type="dxa"/>
            <w:noWrap/>
            <w:hideMark/>
          </w:tcPr>
          <w:p w14:paraId="60ECEFD8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 xml:space="preserve">Resulting action </w:t>
            </w:r>
          </w:p>
        </w:tc>
        <w:tc>
          <w:tcPr>
            <w:tcW w:w="664" w:type="dxa"/>
            <w:noWrap/>
            <w:hideMark/>
          </w:tcPr>
          <w:p w14:paraId="7CBA1532" w14:textId="77777777" w:rsidR="00C379C5" w:rsidRPr="00C379C5" w:rsidRDefault="00C379C5" w:rsidP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3</w:t>
            </w:r>
          </w:p>
        </w:tc>
        <w:tc>
          <w:tcPr>
            <w:tcW w:w="3472" w:type="dxa"/>
            <w:noWrap/>
            <w:hideMark/>
          </w:tcPr>
          <w:p w14:paraId="09CC164E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1.3 Protected Disclosures</w:t>
            </w:r>
          </w:p>
        </w:tc>
      </w:tr>
      <w:tr w:rsidR="00C379C5" w:rsidRPr="00C379C5" w14:paraId="37BAE9DE" w14:textId="77777777" w:rsidTr="00E4564C">
        <w:trPr>
          <w:trHeight w:val="300"/>
        </w:trPr>
        <w:tc>
          <w:tcPr>
            <w:tcW w:w="4880" w:type="dxa"/>
            <w:noWrap/>
            <w:hideMark/>
          </w:tcPr>
          <w:p w14:paraId="582146A6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Return to Work</w:t>
            </w:r>
          </w:p>
        </w:tc>
        <w:tc>
          <w:tcPr>
            <w:tcW w:w="664" w:type="dxa"/>
            <w:noWrap/>
            <w:hideMark/>
          </w:tcPr>
          <w:p w14:paraId="0FA033D6" w14:textId="77777777" w:rsidR="00C379C5" w:rsidRPr="00C379C5" w:rsidRDefault="00C379C5" w:rsidP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4</w:t>
            </w:r>
          </w:p>
        </w:tc>
        <w:tc>
          <w:tcPr>
            <w:tcW w:w="3472" w:type="dxa"/>
            <w:noWrap/>
            <w:hideMark/>
          </w:tcPr>
          <w:p w14:paraId="0FF150F1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4.11 Suspension Policy</w:t>
            </w:r>
          </w:p>
        </w:tc>
      </w:tr>
      <w:tr w:rsidR="00C379C5" w:rsidRPr="00C379C5" w14:paraId="2AF31C1B" w14:textId="77777777" w:rsidTr="00E4564C">
        <w:trPr>
          <w:trHeight w:val="300"/>
        </w:trPr>
        <w:tc>
          <w:tcPr>
            <w:tcW w:w="4880" w:type="dxa"/>
            <w:noWrap/>
            <w:hideMark/>
          </w:tcPr>
          <w:p w14:paraId="18AACBF5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Review and Amendments</w:t>
            </w:r>
          </w:p>
        </w:tc>
        <w:tc>
          <w:tcPr>
            <w:tcW w:w="664" w:type="dxa"/>
            <w:noWrap/>
            <w:hideMark/>
          </w:tcPr>
          <w:p w14:paraId="6B5F3577" w14:textId="77777777" w:rsidR="00C379C5" w:rsidRPr="00C379C5" w:rsidRDefault="00C379C5" w:rsidP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3</w:t>
            </w:r>
          </w:p>
        </w:tc>
        <w:tc>
          <w:tcPr>
            <w:tcW w:w="3472" w:type="dxa"/>
            <w:noWrap/>
            <w:hideMark/>
          </w:tcPr>
          <w:p w14:paraId="3E9310AA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4.7 Staff Working with Their Own Child / Close Relation</w:t>
            </w:r>
          </w:p>
        </w:tc>
      </w:tr>
      <w:tr w:rsidR="00C379C5" w:rsidRPr="00C379C5" w14:paraId="04F2CCB6" w14:textId="77777777" w:rsidTr="00E4564C">
        <w:trPr>
          <w:trHeight w:val="300"/>
        </w:trPr>
        <w:tc>
          <w:tcPr>
            <w:tcW w:w="4880" w:type="dxa"/>
            <w:noWrap/>
            <w:hideMark/>
          </w:tcPr>
          <w:p w14:paraId="4B8A0330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Review of Suspension</w:t>
            </w:r>
          </w:p>
        </w:tc>
        <w:tc>
          <w:tcPr>
            <w:tcW w:w="664" w:type="dxa"/>
            <w:noWrap/>
            <w:hideMark/>
          </w:tcPr>
          <w:p w14:paraId="08A917F1" w14:textId="77777777" w:rsidR="00C379C5" w:rsidRPr="00C379C5" w:rsidRDefault="00C379C5" w:rsidP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4</w:t>
            </w:r>
          </w:p>
        </w:tc>
        <w:tc>
          <w:tcPr>
            <w:tcW w:w="3472" w:type="dxa"/>
            <w:noWrap/>
            <w:hideMark/>
          </w:tcPr>
          <w:p w14:paraId="5A08214F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4.11 Suspension Policy</w:t>
            </w:r>
          </w:p>
        </w:tc>
      </w:tr>
      <w:tr w:rsidR="00C379C5" w:rsidRPr="00C379C5" w14:paraId="79E75BBB" w14:textId="77777777" w:rsidTr="00E4564C">
        <w:trPr>
          <w:trHeight w:val="300"/>
        </w:trPr>
        <w:tc>
          <w:tcPr>
            <w:tcW w:w="4880" w:type="dxa"/>
            <w:noWrap/>
            <w:hideMark/>
          </w:tcPr>
          <w:p w14:paraId="71A42301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 xml:space="preserve">Risk assessment </w:t>
            </w:r>
          </w:p>
        </w:tc>
        <w:tc>
          <w:tcPr>
            <w:tcW w:w="664" w:type="dxa"/>
            <w:noWrap/>
            <w:hideMark/>
          </w:tcPr>
          <w:p w14:paraId="40DFC2BE" w14:textId="77777777" w:rsidR="00C379C5" w:rsidRPr="00C379C5" w:rsidRDefault="00C379C5" w:rsidP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1</w:t>
            </w:r>
          </w:p>
        </w:tc>
        <w:tc>
          <w:tcPr>
            <w:tcW w:w="3472" w:type="dxa"/>
            <w:noWrap/>
            <w:hideMark/>
          </w:tcPr>
          <w:p w14:paraId="633EC3B8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5.3 Fire safety and emergency evacuation policy</w:t>
            </w:r>
          </w:p>
        </w:tc>
      </w:tr>
      <w:tr w:rsidR="00C379C5" w:rsidRPr="00C379C5" w14:paraId="25B2710F" w14:textId="77777777" w:rsidTr="00E4564C">
        <w:trPr>
          <w:trHeight w:val="300"/>
        </w:trPr>
        <w:tc>
          <w:tcPr>
            <w:tcW w:w="4880" w:type="dxa"/>
            <w:noWrap/>
            <w:hideMark/>
          </w:tcPr>
          <w:p w14:paraId="3BB718BC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 xml:space="preserve">Rough and tumble play, hurtful behaviour and bullying </w:t>
            </w:r>
          </w:p>
        </w:tc>
        <w:tc>
          <w:tcPr>
            <w:tcW w:w="664" w:type="dxa"/>
            <w:noWrap/>
            <w:hideMark/>
          </w:tcPr>
          <w:p w14:paraId="7A3CAB40" w14:textId="77777777" w:rsidR="00C379C5" w:rsidRPr="00C379C5" w:rsidRDefault="00C379C5" w:rsidP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4</w:t>
            </w:r>
          </w:p>
        </w:tc>
        <w:tc>
          <w:tcPr>
            <w:tcW w:w="3472" w:type="dxa"/>
            <w:noWrap/>
            <w:hideMark/>
          </w:tcPr>
          <w:p w14:paraId="0482B6FB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2.3 Achieving positive behaviour</w:t>
            </w:r>
          </w:p>
        </w:tc>
      </w:tr>
      <w:tr w:rsidR="00C379C5" w:rsidRPr="00C379C5" w14:paraId="0741917B" w14:textId="77777777" w:rsidTr="00E4564C">
        <w:trPr>
          <w:trHeight w:val="300"/>
        </w:trPr>
        <w:tc>
          <w:tcPr>
            <w:tcW w:w="4880" w:type="dxa"/>
            <w:noWrap/>
            <w:hideMark/>
          </w:tcPr>
          <w:p w14:paraId="49A816ED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Safer recruitment</w:t>
            </w:r>
          </w:p>
        </w:tc>
        <w:tc>
          <w:tcPr>
            <w:tcW w:w="664" w:type="dxa"/>
            <w:noWrap/>
            <w:hideMark/>
          </w:tcPr>
          <w:p w14:paraId="50847111" w14:textId="77777777" w:rsidR="00C379C5" w:rsidRPr="00C379C5" w:rsidRDefault="00C379C5" w:rsidP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33</w:t>
            </w:r>
          </w:p>
        </w:tc>
        <w:tc>
          <w:tcPr>
            <w:tcW w:w="3472" w:type="dxa"/>
            <w:noWrap/>
            <w:hideMark/>
          </w:tcPr>
          <w:p w14:paraId="03F27365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1.2 Safeguarding Children and child protection</w:t>
            </w:r>
          </w:p>
        </w:tc>
      </w:tr>
      <w:tr w:rsidR="00C379C5" w:rsidRPr="00C379C5" w14:paraId="2C018E1D" w14:textId="77777777" w:rsidTr="00E4564C">
        <w:trPr>
          <w:trHeight w:val="300"/>
        </w:trPr>
        <w:tc>
          <w:tcPr>
            <w:tcW w:w="4880" w:type="dxa"/>
            <w:noWrap/>
            <w:hideMark/>
          </w:tcPr>
          <w:p w14:paraId="7976E077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Safer recruitment / Policy</w:t>
            </w:r>
          </w:p>
        </w:tc>
        <w:tc>
          <w:tcPr>
            <w:tcW w:w="664" w:type="dxa"/>
            <w:noWrap/>
            <w:hideMark/>
          </w:tcPr>
          <w:p w14:paraId="608E2BB1" w14:textId="77777777" w:rsidR="00C379C5" w:rsidRPr="00C379C5" w:rsidRDefault="00C379C5" w:rsidP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1</w:t>
            </w:r>
          </w:p>
        </w:tc>
        <w:tc>
          <w:tcPr>
            <w:tcW w:w="3472" w:type="dxa"/>
            <w:noWrap/>
            <w:hideMark/>
          </w:tcPr>
          <w:p w14:paraId="492F05E2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4.1 Employment and Staffing</w:t>
            </w:r>
          </w:p>
        </w:tc>
      </w:tr>
      <w:tr w:rsidR="00C379C5" w:rsidRPr="00C379C5" w14:paraId="23A81EEA" w14:textId="77777777" w:rsidTr="00E4564C">
        <w:trPr>
          <w:trHeight w:val="300"/>
        </w:trPr>
        <w:tc>
          <w:tcPr>
            <w:tcW w:w="4880" w:type="dxa"/>
            <w:noWrap/>
            <w:hideMark/>
          </w:tcPr>
          <w:p w14:paraId="52B5AE4C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SENCO</w:t>
            </w:r>
          </w:p>
        </w:tc>
        <w:tc>
          <w:tcPr>
            <w:tcW w:w="664" w:type="dxa"/>
            <w:noWrap/>
            <w:hideMark/>
          </w:tcPr>
          <w:p w14:paraId="1EEC898E" w14:textId="77777777" w:rsidR="00C379C5" w:rsidRPr="00C379C5" w:rsidRDefault="00C379C5" w:rsidP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2</w:t>
            </w:r>
          </w:p>
        </w:tc>
        <w:tc>
          <w:tcPr>
            <w:tcW w:w="3472" w:type="dxa"/>
            <w:noWrap/>
            <w:hideMark/>
          </w:tcPr>
          <w:p w14:paraId="7365CE4C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2.2 Supporting children with additional needs</w:t>
            </w:r>
          </w:p>
        </w:tc>
      </w:tr>
      <w:tr w:rsidR="00C379C5" w:rsidRPr="00C379C5" w14:paraId="42602C0B" w14:textId="77777777" w:rsidTr="00E4564C">
        <w:trPr>
          <w:trHeight w:val="300"/>
        </w:trPr>
        <w:tc>
          <w:tcPr>
            <w:tcW w:w="4880" w:type="dxa"/>
            <w:noWrap/>
            <w:hideMark/>
          </w:tcPr>
          <w:p w14:paraId="03B6C0AB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lastRenderedPageBreak/>
              <w:t xml:space="preserve">Serious violence </w:t>
            </w:r>
          </w:p>
        </w:tc>
        <w:tc>
          <w:tcPr>
            <w:tcW w:w="664" w:type="dxa"/>
            <w:noWrap/>
            <w:hideMark/>
          </w:tcPr>
          <w:p w14:paraId="150A0271" w14:textId="77777777" w:rsidR="00C379C5" w:rsidRPr="00C379C5" w:rsidRDefault="00C379C5" w:rsidP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19</w:t>
            </w:r>
          </w:p>
        </w:tc>
        <w:tc>
          <w:tcPr>
            <w:tcW w:w="3472" w:type="dxa"/>
            <w:noWrap/>
            <w:hideMark/>
          </w:tcPr>
          <w:p w14:paraId="3C0C63DF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1.2 Safeguarding Children and child protection</w:t>
            </w:r>
          </w:p>
        </w:tc>
      </w:tr>
      <w:tr w:rsidR="00C379C5" w:rsidRPr="00C379C5" w14:paraId="6AAE1E8E" w14:textId="77777777" w:rsidTr="00E4564C">
        <w:trPr>
          <w:trHeight w:val="300"/>
        </w:trPr>
        <w:tc>
          <w:tcPr>
            <w:tcW w:w="4880" w:type="dxa"/>
            <w:noWrap/>
            <w:hideMark/>
          </w:tcPr>
          <w:p w14:paraId="7E866727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Settling in</w:t>
            </w:r>
          </w:p>
        </w:tc>
        <w:tc>
          <w:tcPr>
            <w:tcW w:w="664" w:type="dxa"/>
            <w:noWrap/>
            <w:hideMark/>
          </w:tcPr>
          <w:p w14:paraId="0530361D" w14:textId="77777777" w:rsidR="00C379C5" w:rsidRPr="00C379C5" w:rsidRDefault="00C379C5" w:rsidP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2</w:t>
            </w:r>
          </w:p>
        </w:tc>
        <w:tc>
          <w:tcPr>
            <w:tcW w:w="3472" w:type="dxa"/>
            <w:noWrap/>
            <w:hideMark/>
          </w:tcPr>
          <w:p w14:paraId="25989C3A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2.4 The role of the Key Person</w:t>
            </w:r>
          </w:p>
        </w:tc>
      </w:tr>
      <w:tr w:rsidR="00C379C5" w:rsidRPr="00C379C5" w14:paraId="10157700" w14:textId="77777777" w:rsidTr="00E4564C">
        <w:trPr>
          <w:trHeight w:val="300"/>
        </w:trPr>
        <w:tc>
          <w:tcPr>
            <w:tcW w:w="4880" w:type="dxa"/>
            <w:hideMark/>
          </w:tcPr>
          <w:p w14:paraId="34D72459" w14:textId="77777777" w:rsidR="00C379C5" w:rsidRPr="00C379C5" w:rsidRDefault="00C379C5" w:rsidP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Sick Pay</w:t>
            </w:r>
          </w:p>
        </w:tc>
        <w:tc>
          <w:tcPr>
            <w:tcW w:w="664" w:type="dxa"/>
            <w:noWrap/>
            <w:hideMark/>
          </w:tcPr>
          <w:p w14:paraId="3C9A405A" w14:textId="77777777" w:rsidR="00C379C5" w:rsidRPr="00C379C5" w:rsidRDefault="00C379C5" w:rsidP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3</w:t>
            </w:r>
          </w:p>
        </w:tc>
        <w:tc>
          <w:tcPr>
            <w:tcW w:w="3472" w:type="dxa"/>
            <w:noWrap/>
            <w:hideMark/>
          </w:tcPr>
          <w:p w14:paraId="04A38441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4.3 Time Off Work and flexible working Policy</w:t>
            </w:r>
          </w:p>
        </w:tc>
      </w:tr>
      <w:tr w:rsidR="00C379C5" w:rsidRPr="00C379C5" w14:paraId="640128AA" w14:textId="77777777" w:rsidTr="00E4564C">
        <w:trPr>
          <w:trHeight w:val="300"/>
        </w:trPr>
        <w:tc>
          <w:tcPr>
            <w:tcW w:w="4880" w:type="dxa"/>
            <w:noWrap/>
            <w:hideMark/>
          </w:tcPr>
          <w:p w14:paraId="2282F61F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 xml:space="preserve">Site security </w:t>
            </w:r>
          </w:p>
        </w:tc>
        <w:tc>
          <w:tcPr>
            <w:tcW w:w="664" w:type="dxa"/>
            <w:noWrap/>
            <w:hideMark/>
          </w:tcPr>
          <w:p w14:paraId="1528C2CE" w14:textId="77777777" w:rsidR="00C379C5" w:rsidRPr="00C379C5" w:rsidRDefault="00C379C5" w:rsidP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33</w:t>
            </w:r>
          </w:p>
        </w:tc>
        <w:tc>
          <w:tcPr>
            <w:tcW w:w="3472" w:type="dxa"/>
            <w:noWrap/>
            <w:hideMark/>
          </w:tcPr>
          <w:p w14:paraId="57C60D82" w14:textId="77777777" w:rsidR="00C379C5" w:rsidRPr="00C379C5" w:rsidRDefault="00C379C5">
            <w:pPr>
              <w:rPr>
                <w:sz w:val="28"/>
                <w:szCs w:val="28"/>
              </w:rPr>
            </w:pPr>
            <w:bookmarkStart w:id="5" w:name="RANGE!C213"/>
            <w:r w:rsidRPr="00C379C5">
              <w:rPr>
                <w:sz w:val="28"/>
                <w:szCs w:val="28"/>
              </w:rPr>
              <w:t>1.2 Safeguarding Children and child protection</w:t>
            </w:r>
            <w:bookmarkEnd w:id="5"/>
          </w:p>
        </w:tc>
      </w:tr>
      <w:tr w:rsidR="00C379C5" w:rsidRPr="00C379C5" w14:paraId="45844992" w14:textId="77777777" w:rsidTr="00E4564C">
        <w:trPr>
          <w:trHeight w:val="300"/>
        </w:trPr>
        <w:tc>
          <w:tcPr>
            <w:tcW w:w="4880" w:type="dxa"/>
            <w:noWrap/>
            <w:hideMark/>
          </w:tcPr>
          <w:p w14:paraId="1B81E5F1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 xml:space="preserve">situation which may cause the setting to be outside of child to staff ratio </w:t>
            </w:r>
          </w:p>
        </w:tc>
        <w:tc>
          <w:tcPr>
            <w:tcW w:w="664" w:type="dxa"/>
            <w:noWrap/>
            <w:hideMark/>
          </w:tcPr>
          <w:p w14:paraId="615EFC68" w14:textId="77777777" w:rsidR="00C379C5" w:rsidRPr="00C379C5" w:rsidRDefault="00C379C5" w:rsidP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4</w:t>
            </w:r>
          </w:p>
        </w:tc>
        <w:tc>
          <w:tcPr>
            <w:tcW w:w="3472" w:type="dxa"/>
            <w:noWrap/>
            <w:hideMark/>
          </w:tcPr>
          <w:p w14:paraId="140601EB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5.6 Critical Incident Policy</w:t>
            </w:r>
          </w:p>
        </w:tc>
      </w:tr>
      <w:tr w:rsidR="00C379C5" w:rsidRPr="00C379C5" w14:paraId="724E9F58" w14:textId="77777777" w:rsidTr="00E4564C">
        <w:trPr>
          <w:trHeight w:val="300"/>
        </w:trPr>
        <w:tc>
          <w:tcPr>
            <w:tcW w:w="4880" w:type="dxa"/>
            <w:noWrap/>
            <w:hideMark/>
          </w:tcPr>
          <w:p w14:paraId="7F073E87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Sleeping Child</w:t>
            </w:r>
          </w:p>
        </w:tc>
        <w:tc>
          <w:tcPr>
            <w:tcW w:w="664" w:type="dxa"/>
            <w:noWrap/>
            <w:hideMark/>
          </w:tcPr>
          <w:p w14:paraId="53F6AEBD" w14:textId="77777777" w:rsidR="00C379C5" w:rsidRPr="00C379C5" w:rsidRDefault="00C379C5" w:rsidP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8</w:t>
            </w:r>
          </w:p>
        </w:tc>
        <w:tc>
          <w:tcPr>
            <w:tcW w:w="3472" w:type="dxa"/>
            <w:noWrap/>
            <w:hideMark/>
          </w:tcPr>
          <w:p w14:paraId="399A5F81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1.9 Promoting Health and Hygiene on the premises</w:t>
            </w:r>
          </w:p>
        </w:tc>
      </w:tr>
      <w:tr w:rsidR="00C379C5" w:rsidRPr="00C379C5" w14:paraId="22EB1B24" w14:textId="77777777" w:rsidTr="00E4564C">
        <w:trPr>
          <w:trHeight w:val="300"/>
        </w:trPr>
        <w:tc>
          <w:tcPr>
            <w:tcW w:w="4880" w:type="dxa"/>
            <w:noWrap/>
            <w:hideMark/>
          </w:tcPr>
          <w:p w14:paraId="4D43D7BF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Smoking/Vaping</w:t>
            </w:r>
          </w:p>
        </w:tc>
        <w:tc>
          <w:tcPr>
            <w:tcW w:w="664" w:type="dxa"/>
            <w:noWrap/>
            <w:hideMark/>
          </w:tcPr>
          <w:p w14:paraId="3EB8A011" w14:textId="77777777" w:rsidR="00C379C5" w:rsidRPr="00C379C5" w:rsidRDefault="00C379C5" w:rsidP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9</w:t>
            </w:r>
          </w:p>
        </w:tc>
        <w:tc>
          <w:tcPr>
            <w:tcW w:w="3472" w:type="dxa"/>
            <w:noWrap/>
            <w:hideMark/>
          </w:tcPr>
          <w:p w14:paraId="4BE1724F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1.9 Promoting Health and Hygiene on the premises</w:t>
            </w:r>
          </w:p>
        </w:tc>
      </w:tr>
      <w:tr w:rsidR="00C379C5" w:rsidRPr="00C379C5" w14:paraId="75393A50" w14:textId="77777777" w:rsidTr="00E4564C">
        <w:trPr>
          <w:trHeight w:val="300"/>
        </w:trPr>
        <w:tc>
          <w:tcPr>
            <w:tcW w:w="4880" w:type="dxa"/>
            <w:noWrap/>
            <w:hideMark/>
          </w:tcPr>
          <w:p w14:paraId="307CF0C5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 xml:space="preserve">Social Media </w:t>
            </w:r>
          </w:p>
        </w:tc>
        <w:tc>
          <w:tcPr>
            <w:tcW w:w="664" w:type="dxa"/>
            <w:noWrap/>
            <w:hideMark/>
          </w:tcPr>
          <w:p w14:paraId="442D945A" w14:textId="77777777" w:rsidR="00C379C5" w:rsidRPr="00C379C5" w:rsidRDefault="00C379C5" w:rsidP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4</w:t>
            </w:r>
          </w:p>
        </w:tc>
        <w:tc>
          <w:tcPr>
            <w:tcW w:w="3472" w:type="dxa"/>
            <w:noWrap/>
            <w:hideMark/>
          </w:tcPr>
          <w:p w14:paraId="23A111EB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1.4 Staff Conduct and the community</w:t>
            </w:r>
          </w:p>
        </w:tc>
      </w:tr>
      <w:tr w:rsidR="00C379C5" w:rsidRPr="00C379C5" w14:paraId="51B8E760" w14:textId="77777777" w:rsidTr="00E4564C">
        <w:trPr>
          <w:trHeight w:val="300"/>
        </w:trPr>
        <w:tc>
          <w:tcPr>
            <w:tcW w:w="4880" w:type="dxa"/>
            <w:noWrap/>
            <w:hideMark/>
          </w:tcPr>
          <w:p w14:paraId="2F7EF604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 xml:space="preserve">Social Media </w:t>
            </w:r>
          </w:p>
        </w:tc>
        <w:tc>
          <w:tcPr>
            <w:tcW w:w="664" w:type="dxa"/>
            <w:noWrap/>
            <w:hideMark/>
          </w:tcPr>
          <w:p w14:paraId="34B0C11C" w14:textId="77777777" w:rsidR="00C379C5" w:rsidRPr="00C379C5" w:rsidRDefault="00C379C5" w:rsidP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3</w:t>
            </w:r>
          </w:p>
        </w:tc>
        <w:tc>
          <w:tcPr>
            <w:tcW w:w="3472" w:type="dxa"/>
            <w:noWrap/>
            <w:hideMark/>
          </w:tcPr>
          <w:p w14:paraId="7BED17D9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 xml:space="preserve">4.10 Harassment </w:t>
            </w:r>
          </w:p>
        </w:tc>
      </w:tr>
      <w:tr w:rsidR="00C379C5" w:rsidRPr="00C379C5" w14:paraId="24E59769" w14:textId="77777777" w:rsidTr="00E4564C">
        <w:trPr>
          <w:trHeight w:val="300"/>
        </w:trPr>
        <w:tc>
          <w:tcPr>
            <w:tcW w:w="4880" w:type="dxa"/>
            <w:noWrap/>
            <w:hideMark/>
          </w:tcPr>
          <w:p w14:paraId="3D913E58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Special educational needs and disabilities</w:t>
            </w:r>
          </w:p>
        </w:tc>
        <w:tc>
          <w:tcPr>
            <w:tcW w:w="664" w:type="dxa"/>
            <w:noWrap/>
            <w:hideMark/>
          </w:tcPr>
          <w:p w14:paraId="0811821A" w14:textId="77777777" w:rsidR="00C379C5" w:rsidRPr="00C379C5" w:rsidRDefault="00C379C5" w:rsidP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25</w:t>
            </w:r>
          </w:p>
        </w:tc>
        <w:tc>
          <w:tcPr>
            <w:tcW w:w="3472" w:type="dxa"/>
            <w:noWrap/>
            <w:hideMark/>
          </w:tcPr>
          <w:p w14:paraId="22B8C18A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1.2 Safeguarding Children and child protection</w:t>
            </w:r>
          </w:p>
        </w:tc>
      </w:tr>
      <w:tr w:rsidR="00C379C5" w:rsidRPr="00C379C5" w14:paraId="6917E731" w14:textId="77777777" w:rsidTr="00E4564C">
        <w:trPr>
          <w:trHeight w:val="300"/>
        </w:trPr>
        <w:tc>
          <w:tcPr>
            <w:tcW w:w="4880" w:type="dxa"/>
            <w:hideMark/>
          </w:tcPr>
          <w:p w14:paraId="16EE6D8A" w14:textId="77777777" w:rsidR="00C379C5" w:rsidRPr="00C379C5" w:rsidRDefault="00C379C5" w:rsidP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Special Leave</w:t>
            </w:r>
          </w:p>
        </w:tc>
        <w:tc>
          <w:tcPr>
            <w:tcW w:w="664" w:type="dxa"/>
            <w:noWrap/>
            <w:hideMark/>
          </w:tcPr>
          <w:p w14:paraId="53ED0B2B" w14:textId="77777777" w:rsidR="00C379C5" w:rsidRPr="00C379C5" w:rsidRDefault="00C379C5" w:rsidP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5</w:t>
            </w:r>
          </w:p>
        </w:tc>
        <w:tc>
          <w:tcPr>
            <w:tcW w:w="3472" w:type="dxa"/>
            <w:noWrap/>
            <w:hideMark/>
          </w:tcPr>
          <w:p w14:paraId="47D247C3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4.3 Time Off Work and flexible working Policy</w:t>
            </w:r>
          </w:p>
        </w:tc>
      </w:tr>
      <w:tr w:rsidR="00C379C5" w:rsidRPr="00C379C5" w14:paraId="2D8C23B1" w14:textId="77777777" w:rsidTr="00E4564C">
        <w:trPr>
          <w:trHeight w:val="300"/>
        </w:trPr>
        <w:tc>
          <w:tcPr>
            <w:tcW w:w="4880" w:type="dxa"/>
            <w:noWrap/>
            <w:hideMark/>
          </w:tcPr>
          <w:p w14:paraId="550D3D75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Staff deployment</w:t>
            </w:r>
          </w:p>
        </w:tc>
        <w:tc>
          <w:tcPr>
            <w:tcW w:w="664" w:type="dxa"/>
            <w:noWrap/>
            <w:hideMark/>
          </w:tcPr>
          <w:p w14:paraId="77FB989A" w14:textId="77777777" w:rsidR="00C379C5" w:rsidRPr="00C379C5" w:rsidRDefault="00C379C5" w:rsidP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2</w:t>
            </w:r>
          </w:p>
        </w:tc>
        <w:tc>
          <w:tcPr>
            <w:tcW w:w="3472" w:type="dxa"/>
            <w:noWrap/>
            <w:hideMark/>
          </w:tcPr>
          <w:p w14:paraId="0A1A49C1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4.1 Employment and Staffing</w:t>
            </w:r>
          </w:p>
        </w:tc>
      </w:tr>
      <w:tr w:rsidR="00C379C5" w:rsidRPr="00C379C5" w14:paraId="694FB66A" w14:textId="77777777" w:rsidTr="00E4564C">
        <w:trPr>
          <w:trHeight w:val="300"/>
        </w:trPr>
        <w:tc>
          <w:tcPr>
            <w:tcW w:w="4880" w:type="dxa"/>
            <w:noWrap/>
            <w:hideMark/>
          </w:tcPr>
          <w:p w14:paraId="74420814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 xml:space="preserve">Staff discount </w:t>
            </w:r>
          </w:p>
        </w:tc>
        <w:tc>
          <w:tcPr>
            <w:tcW w:w="664" w:type="dxa"/>
            <w:noWrap/>
            <w:hideMark/>
          </w:tcPr>
          <w:p w14:paraId="243CCBBF" w14:textId="77777777" w:rsidR="00C379C5" w:rsidRPr="00C379C5" w:rsidRDefault="00C379C5" w:rsidP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3</w:t>
            </w:r>
          </w:p>
        </w:tc>
        <w:tc>
          <w:tcPr>
            <w:tcW w:w="3472" w:type="dxa"/>
            <w:noWrap/>
            <w:hideMark/>
          </w:tcPr>
          <w:p w14:paraId="4B612831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4.7 Staff Working with Their Own Child / Close Relation</w:t>
            </w:r>
          </w:p>
        </w:tc>
      </w:tr>
      <w:tr w:rsidR="00C379C5" w:rsidRPr="00C379C5" w14:paraId="7797ACB8" w14:textId="77777777" w:rsidTr="00E4564C">
        <w:trPr>
          <w:trHeight w:val="300"/>
        </w:trPr>
        <w:tc>
          <w:tcPr>
            <w:tcW w:w="4880" w:type="dxa"/>
            <w:noWrap/>
            <w:hideMark/>
          </w:tcPr>
          <w:p w14:paraId="3215FFD0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 xml:space="preserve">Staff induction </w:t>
            </w:r>
          </w:p>
        </w:tc>
        <w:tc>
          <w:tcPr>
            <w:tcW w:w="664" w:type="dxa"/>
            <w:noWrap/>
            <w:hideMark/>
          </w:tcPr>
          <w:p w14:paraId="11039958" w14:textId="77777777" w:rsidR="00C379C5" w:rsidRPr="00C379C5" w:rsidRDefault="00C379C5" w:rsidP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33</w:t>
            </w:r>
          </w:p>
        </w:tc>
        <w:tc>
          <w:tcPr>
            <w:tcW w:w="3472" w:type="dxa"/>
            <w:noWrap/>
            <w:hideMark/>
          </w:tcPr>
          <w:p w14:paraId="521E8315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1.2 Safeguarding Children and child protection</w:t>
            </w:r>
          </w:p>
        </w:tc>
      </w:tr>
      <w:tr w:rsidR="00C379C5" w:rsidRPr="00C379C5" w14:paraId="2A80B527" w14:textId="77777777" w:rsidTr="00E4564C">
        <w:trPr>
          <w:trHeight w:val="300"/>
        </w:trPr>
        <w:tc>
          <w:tcPr>
            <w:tcW w:w="4880" w:type="dxa"/>
            <w:noWrap/>
            <w:hideMark/>
          </w:tcPr>
          <w:p w14:paraId="10CA04DC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Staff resignation process</w:t>
            </w:r>
          </w:p>
        </w:tc>
        <w:tc>
          <w:tcPr>
            <w:tcW w:w="664" w:type="dxa"/>
            <w:noWrap/>
            <w:hideMark/>
          </w:tcPr>
          <w:p w14:paraId="312922B2" w14:textId="77777777" w:rsidR="00C379C5" w:rsidRPr="00C379C5" w:rsidRDefault="00C379C5" w:rsidP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11</w:t>
            </w:r>
          </w:p>
        </w:tc>
        <w:tc>
          <w:tcPr>
            <w:tcW w:w="3472" w:type="dxa"/>
            <w:noWrap/>
            <w:hideMark/>
          </w:tcPr>
          <w:p w14:paraId="1224D80A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4.1 Employment and Staffing</w:t>
            </w:r>
          </w:p>
        </w:tc>
      </w:tr>
      <w:tr w:rsidR="00C379C5" w:rsidRPr="00C379C5" w14:paraId="21E90001" w14:textId="77777777" w:rsidTr="00E4564C">
        <w:trPr>
          <w:trHeight w:val="300"/>
        </w:trPr>
        <w:tc>
          <w:tcPr>
            <w:tcW w:w="4880" w:type="dxa"/>
            <w:noWrap/>
            <w:hideMark/>
          </w:tcPr>
          <w:p w14:paraId="26B25184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Strategies with children who engage in inconsiderate behaviour</w:t>
            </w:r>
          </w:p>
        </w:tc>
        <w:tc>
          <w:tcPr>
            <w:tcW w:w="664" w:type="dxa"/>
            <w:noWrap/>
            <w:hideMark/>
          </w:tcPr>
          <w:p w14:paraId="21EDFF36" w14:textId="77777777" w:rsidR="00C379C5" w:rsidRPr="00C379C5" w:rsidRDefault="00C379C5" w:rsidP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2</w:t>
            </w:r>
          </w:p>
        </w:tc>
        <w:tc>
          <w:tcPr>
            <w:tcW w:w="3472" w:type="dxa"/>
            <w:noWrap/>
            <w:hideMark/>
          </w:tcPr>
          <w:p w14:paraId="42646E51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2.3 Achieving positive behaviour</w:t>
            </w:r>
          </w:p>
        </w:tc>
      </w:tr>
      <w:tr w:rsidR="00C379C5" w:rsidRPr="00C379C5" w14:paraId="5AB26105" w14:textId="77777777" w:rsidTr="00E4564C">
        <w:trPr>
          <w:trHeight w:val="300"/>
        </w:trPr>
        <w:tc>
          <w:tcPr>
            <w:tcW w:w="4880" w:type="dxa"/>
            <w:noWrap/>
            <w:hideMark/>
          </w:tcPr>
          <w:p w14:paraId="02B1F365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 xml:space="preserve">Strong, resilient, listened to </w:t>
            </w:r>
          </w:p>
        </w:tc>
        <w:tc>
          <w:tcPr>
            <w:tcW w:w="664" w:type="dxa"/>
            <w:noWrap/>
            <w:hideMark/>
          </w:tcPr>
          <w:p w14:paraId="7FD312AC" w14:textId="77777777" w:rsidR="00C379C5" w:rsidRPr="00C379C5" w:rsidRDefault="00C379C5" w:rsidP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2</w:t>
            </w:r>
          </w:p>
        </w:tc>
        <w:tc>
          <w:tcPr>
            <w:tcW w:w="3472" w:type="dxa"/>
            <w:noWrap/>
            <w:hideMark/>
          </w:tcPr>
          <w:p w14:paraId="5F805E66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1.1 Children's rights</w:t>
            </w:r>
          </w:p>
        </w:tc>
      </w:tr>
      <w:tr w:rsidR="00C379C5" w:rsidRPr="00C379C5" w14:paraId="44A4D979" w14:textId="77777777" w:rsidTr="00E4564C">
        <w:trPr>
          <w:trHeight w:val="300"/>
        </w:trPr>
        <w:tc>
          <w:tcPr>
            <w:tcW w:w="4880" w:type="dxa"/>
            <w:noWrap/>
            <w:hideMark/>
          </w:tcPr>
          <w:p w14:paraId="0840E139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Student Placements</w:t>
            </w:r>
          </w:p>
        </w:tc>
        <w:tc>
          <w:tcPr>
            <w:tcW w:w="664" w:type="dxa"/>
            <w:noWrap/>
            <w:hideMark/>
          </w:tcPr>
          <w:p w14:paraId="3C0D0A78" w14:textId="77777777" w:rsidR="00C379C5" w:rsidRPr="00C379C5" w:rsidRDefault="00C379C5" w:rsidP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8</w:t>
            </w:r>
          </w:p>
        </w:tc>
        <w:tc>
          <w:tcPr>
            <w:tcW w:w="3472" w:type="dxa"/>
            <w:noWrap/>
            <w:hideMark/>
          </w:tcPr>
          <w:p w14:paraId="5B57715D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4.1 Employment and Staffing</w:t>
            </w:r>
          </w:p>
        </w:tc>
      </w:tr>
      <w:tr w:rsidR="00C379C5" w:rsidRPr="00C379C5" w14:paraId="1D21F65A" w14:textId="77777777" w:rsidTr="00E4564C">
        <w:trPr>
          <w:trHeight w:val="300"/>
        </w:trPr>
        <w:tc>
          <w:tcPr>
            <w:tcW w:w="4880" w:type="dxa"/>
            <w:noWrap/>
            <w:hideMark/>
          </w:tcPr>
          <w:p w14:paraId="0337C4E3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Supervision</w:t>
            </w:r>
          </w:p>
        </w:tc>
        <w:tc>
          <w:tcPr>
            <w:tcW w:w="664" w:type="dxa"/>
            <w:noWrap/>
            <w:hideMark/>
          </w:tcPr>
          <w:p w14:paraId="0D88E859" w14:textId="77777777" w:rsidR="00C379C5" w:rsidRPr="00C379C5" w:rsidRDefault="00C379C5" w:rsidP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4</w:t>
            </w:r>
          </w:p>
        </w:tc>
        <w:tc>
          <w:tcPr>
            <w:tcW w:w="3472" w:type="dxa"/>
            <w:noWrap/>
            <w:hideMark/>
          </w:tcPr>
          <w:p w14:paraId="5846546E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4.1 Employment and Staffing</w:t>
            </w:r>
          </w:p>
        </w:tc>
      </w:tr>
      <w:tr w:rsidR="00C379C5" w:rsidRPr="00C379C5" w14:paraId="3D1921A6" w14:textId="77777777" w:rsidTr="00E4564C">
        <w:trPr>
          <w:trHeight w:val="300"/>
        </w:trPr>
        <w:tc>
          <w:tcPr>
            <w:tcW w:w="4880" w:type="dxa"/>
            <w:noWrap/>
            <w:hideMark/>
          </w:tcPr>
          <w:p w14:paraId="3AF48DDF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Supervision Arrangements</w:t>
            </w:r>
          </w:p>
        </w:tc>
        <w:tc>
          <w:tcPr>
            <w:tcW w:w="664" w:type="dxa"/>
            <w:noWrap/>
            <w:hideMark/>
          </w:tcPr>
          <w:p w14:paraId="52F3802C" w14:textId="77777777" w:rsidR="00C379C5" w:rsidRPr="00C379C5" w:rsidRDefault="00C379C5" w:rsidP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5</w:t>
            </w:r>
          </w:p>
        </w:tc>
        <w:tc>
          <w:tcPr>
            <w:tcW w:w="3472" w:type="dxa"/>
            <w:noWrap/>
            <w:hideMark/>
          </w:tcPr>
          <w:p w14:paraId="628901DB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1.3 Protected Disclosures</w:t>
            </w:r>
          </w:p>
        </w:tc>
      </w:tr>
      <w:tr w:rsidR="00C379C5" w:rsidRPr="00C379C5" w14:paraId="1DA0B753" w14:textId="77777777" w:rsidTr="00E4564C">
        <w:trPr>
          <w:trHeight w:val="300"/>
        </w:trPr>
        <w:tc>
          <w:tcPr>
            <w:tcW w:w="4880" w:type="dxa"/>
            <w:noWrap/>
            <w:hideMark/>
          </w:tcPr>
          <w:p w14:paraId="082CB726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Support available to the committee</w:t>
            </w:r>
          </w:p>
        </w:tc>
        <w:tc>
          <w:tcPr>
            <w:tcW w:w="664" w:type="dxa"/>
            <w:noWrap/>
            <w:hideMark/>
          </w:tcPr>
          <w:p w14:paraId="367AD81D" w14:textId="77777777" w:rsidR="00C379C5" w:rsidRPr="00C379C5" w:rsidRDefault="00C379C5" w:rsidP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9</w:t>
            </w:r>
          </w:p>
        </w:tc>
        <w:tc>
          <w:tcPr>
            <w:tcW w:w="3472" w:type="dxa"/>
            <w:noWrap/>
            <w:hideMark/>
          </w:tcPr>
          <w:p w14:paraId="21C1A9ED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3.1 Little Apples Committee</w:t>
            </w:r>
          </w:p>
        </w:tc>
      </w:tr>
      <w:tr w:rsidR="00C379C5" w:rsidRPr="00C379C5" w14:paraId="519F9E71" w14:textId="77777777" w:rsidTr="00E4564C">
        <w:trPr>
          <w:trHeight w:val="300"/>
        </w:trPr>
        <w:tc>
          <w:tcPr>
            <w:tcW w:w="4880" w:type="dxa"/>
            <w:noWrap/>
            <w:hideMark/>
          </w:tcPr>
          <w:p w14:paraId="39A5B6E8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lastRenderedPageBreak/>
              <w:t>Support During Suspension</w:t>
            </w:r>
          </w:p>
        </w:tc>
        <w:tc>
          <w:tcPr>
            <w:tcW w:w="664" w:type="dxa"/>
            <w:noWrap/>
            <w:hideMark/>
          </w:tcPr>
          <w:p w14:paraId="2566AE43" w14:textId="77777777" w:rsidR="00C379C5" w:rsidRPr="00C379C5" w:rsidRDefault="00C379C5" w:rsidP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4</w:t>
            </w:r>
          </w:p>
        </w:tc>
        <w:tc>
          <w:tcPr>
            <w:tcW w:w="3472" w:type="dxa"/>
            <w:noWrap/>
            <w:hideMark/>
          </w:tcPr>
          <w:p w14:paraId="6F37FADB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4.11 Suspension Policy</w:t>
            </w:r>
          </w:p>
        </w:tc>
      </w:tr>
      <w:tr w:rsidR="00C379C5" w:rsidRPr="00C379C5" w14:paraId="49D67A70" w14:textId="77777777" w:rsidTr="00E4564C">
        <w:trPr>
          <w:trHeight w:val="300"/>
        </w:trPr>
        <w:tc>
          <w:tcPr>
            <w:tcW w:w="4880" w:type="dxa"/>
            <w:noWrap/>
            <w:hideMark/>
          </w:tcPr>
          <w:p w14:paraId="738E2AB1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Support to families</w:t>
            </w:r>
          </w:p>
        </w:tc>
        <w:tc>
          <w:tcPr>
            <w:tcW w:w="664" w:type="dxa"/>
            <w:noWrap/>
            <w:hideMark/>
          </w:tcPr>
          <w:p w14:paraId="3008B9BE" w14:textId="77777777" w:rsidR="00C379C5" w:rsidRPr="00C379C5" w:rsidRDefault="00C379C5" w:rsidP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43</w:t>
            </w:r>
          </w:p>
        </w:tc>
        <w:tc>
          <w:tcPr>
            <w:tcW w:w="3472" w:type="dxa"/>
            <w:noWrap/>
            <w:hideMark/>
          </w:tcPr>
          <w:p w14:paraId="59CA8829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1.2 Safeguarding Children and child protection</w:t>
            </w:r>
          </w:p>
        </w:tc>
      </w:tr>
      <w:tr w:rsidR="00C379C5" w:rsidRPr="00C379C5" w14:paraId="5071143A" w14:textId="77777777" w:rsidTr="00E4564C">
        <w:trPr>
          <w:trHeight w:val="300"/>
        </w:trPr>
        <w:tc>
          <w:tcPr>
            <w:tcW w:w="4880" w:type="dxa"/>
            <w:noWrap/>
            <w:hideMark/>
          </w:tcPr>
          <w:p w14:paraId="442409F5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Supporting staff welfare</w:t>
            </w:r>
          </w:p>
        </w:tc>
        <w:tc>
          <w:tcPr>
            <w:tcW w:w="664" w:type="dxa"/>
            <w:noWrap/>
            <w:hideMark/>
          </w:tcPr>
          <w:p w14:paraId="359ECBBB" w14:textId="77777777" w:rsidR="00C379C5" w:rsidRPr="00C379C5" w:rsidRDefault="00C379C5" w:rsidP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7</w:t>
            </w:r>
          </w:p>
        </w:tc>
        <w:tc>
          <w:tcPr>
            <w:tcW w:w="3472" w:type="dxa"/>
            <w:noWrap/>
            <w:hideMark/>
          </w:tcPr>
          <w:p w14:paraId="27FA829A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4.1 Employment and Staffing</w:t>
            </w:r>
          </w:p>
        </w:tc>
      </w:tr>
      <w:tr w:rsidR="00C379C5" w:rsidRPr="00C379C5" w14:paraId="475C157D" w14:textId="77777777" w:rsidTr="00E4564C">
        <w:trPr>
          <w:trHeight w:val="300"/>
        </w:trPr>
        <w:tc>
          <w:tcPr>
            <w:tcW w:w="4880" w:type="dxa"/>
            <w:noWrap/>
            <w:hideMark/>
          </w:tcPr>
          <w:p w14:paraId="1D21DD73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Sustainability planning and Climate Change lead</w:t>
            </w:r>
          </w:p>
        </w:tc>
        <w:tc>
          <w:tcPr>
            <w:tcW w:w="664" w:type="dxa"/>
            <w:noWrap/>
            <w:hideMark/>
          </w:tcPr>
          <w:p w14:paraId="3739393A" w14:textId="77777777" w:rsidR="00C379C5" w:rsidRPr="00C379C5" w:rsidRDefault="00C379C5" w:rsidP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1</w:t>
            </w:r>
          </w:p>
        </w:tc>
        <w:tc>
          <w:tcPr>
            <w:tcW w:w="3472" w:type="dxa"/>
            <w:noWrap/>
            <w:hideMark/>
          </w:tcPr>
          <w:p w14:paraId="2955459B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3.5 Environmental Responsibilites</w:t>
            </w:r>
          </w:p>
        </w:tc>
      </w:tr>
      <w:tr w:rsidR="00C379C5" w:rsidRPr="00C379C5" w14:paraId="53F1189A" w14:textId="77777777" w:rsidTr="00E4564C">
        <w:trPr>
          <w:trHeight w:val="300"/>
        </w:trPr>
        <w:tc>
          <w:tcPr>
            <w:tcW w:w="4880" w:type="dxa"/>
            <w:noWrap/>
            <w:hideMark/>
          </w:tcPr>
          <w:p w14:paraId="32B12F82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Taking and the use and storage of images</w:t>
            </w:r>
          </w:p>
        </w:tc>
        <w:tc>
          <w:tcPr>
            <w:tcW w:w="664" w:type="dxa"/>
            <w:noWrap/>
            <w:hideMark/>
          </w:tcPr>
          <w:p w14:paraId="5278528F" w14:textId="77777777" w:rsidR="00C379C5" w:rsidRPr="00C379C5" w:rsidRDefault="00C379C5" w:rsidP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38</w:t>
            </w:r>
          </w:p>
        </w:tc>
        <w:tc>
          <w:tcPr>
            <w:tcW w:w="3472" w:type="dxa"/>
            <w:noWrap/>
            <w:hideMark/>
          </w:tcPr>
          <w:p w14:paraId="6D042AF6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1.2 Safeguarding Children and child protection</w:t>
            </w:r>
          </w:p>
        </w:tc>
      </w:tr>
      <w:tr w:rsidR="00C379C5" w:rsidRPr="00C379C5" w14:paraId="354D35FC" w14:textId="77777777" w:rsidTr="00E4564C">
        <w:trPr>
          <w:trHeight w:val="300"/>
        </w:trPr>
        <w:tc>
          <w:tcPr>
            <w:tcW w:w="4880" w:type="dxa"/>
            <w:noWrap/>
            <w:hideMark/>
          </w:tcPr>
          <w:p w14:paraId="6349A1E3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Taking the matter further</w:t>
            </w:r>
          </w:p>
        </w:tc>
        <w:tc>
          <w:tcPr>
            <w:tcW w:w="664" w:type="dxa"/>
            <w:noWrap/>
            <w:hideMark/>
          </w:tcPr>
          <w:p w14:paraId="1AD4686B" w14:textId="77777777" w:rsidR="00C379C5" w:rsidRPr="00C379C5" w:rsidRDefault="00C379C5" w:rsidP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3</w:t>
            </w:r>
          </w:p>
        </w:tc>
        <w:tc>
          <w:tcPr>
            <w:tcW w:w="3472" w:type="dxa"/>
            <w:noWrap/>
            <w:hideMark/>
          </w:tcPr>
          <w:p w14:paraId="61B69A60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1.3 Protected Disclosures</w:t>
            </w:r>
          </w:p>
        </w:tc>
      </w:tr>
      <w:tr w:rsidR="00C379C5" w:rsidRPr="00C379C5" w14:paraId="0F7A6DA3" w14:textId="77777777" w:rsidTr="00E4564C">
        <w:trPr>
          <w:trHeight w:val="300"/>
        </w:trPr>
        <w:tc>
          <w:tcPr>
            <w:tcW w:w="4880" w:type="dxa"/>
            <w:noWrap/>
            <w:hideMark/>
          </w:tcPr>
          <w:p w14:paraId="6E1CC79B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Technology</w:t>
            </w:r>
          </w:p>
        </w:tc>
        <w:tc>
          <w:tcPr>
            <w:tcW w:w="664" w:type="dxa"/>
            <w:noWrap/>
            <w:hideMark/>
          </w:tcPr>
          <w:p w14:paraId="612274F3" w14:textId="77777777" w:rsidR="00C379C5" w:rsidRPr="00C379C5" w:rsidRDefault="00C379C5" w:rsidP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22</w:t>
            </w:r>
          </w:p>
        </w:tc>
        <w:tc>
          <w:tcPr>
            <w:tcW w:w="3472" w:type="dxa"/>
            <w:noWrap/>
            <w:hideMark/>
          </w:tcPr>
          <w:p w14:paraId="01ED80FF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1.2 Safeguarding Children and child protection</w:t>
            </w:r>
          </w:p>
        </w:tc>
      </w:tr>
      <w:tr w:rsidR="00C379C5" w:rsidRPr="00C379C5" w14:paraId="040F2227" w14:textId="77777777" w:rsidTr="00E4564C">
        <w:trPr>
          <w:trHeight w:val="300"/>
        </w:trPr>
        <w:tc>
          <w:tcPr>
            <w:tcW w:w="4880" w:type="dxa"/>
            <w:noWrap/>
            <w:hideMark/>
          </w:tcPr>
          <w:p w14:paraId="66CCC621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The role of the local authority and PEPs</w:t>
            </w:r>
          </w:p>
        </w:tc>
        <w:tc>
          <w:tcPr>
            <w:tcW w:w="664" w:type="dxa"/>
            <w:noWrap/>
            <w:hideMark/>
          </w:tcPr>
          <w:p w14:paraId="58D9CE82" w14:textId="77777777" w:rsidR="00C379C5" w:rsidRPr="00C379C5" w:rsidRDefault="00C379C5" w:rsidP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2</w:t>
            </w:r>
          </w:p>
        </w:tc>
        <w:tc>
          <w:tcPr>
            <w:tcW w:w="3472" w:type="dxa"/>
            <w:noWrap/>
            <w:hideMark/>
          </w:tcPr>
          <w:p w14:paraId="36D427FF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1.6 Looked after children</w:t>
            </w:r>
          </w:p>
        </w:tc>
      </w:tr>
      <w:tr w:rsidR="00C379C5" w:rsidRPr="00C379C5" w14:paraId="6D9598BA" w14:textId="77777777" w:rsidTr="00E4564C">
        <w:trPr>
          <w:trHeight w:val="300"/>
        </w:trPr>
        <w:tc>
          <w:tcPr>
            <w:tcW w:w="4880" w:type="dxa"/>
            <w:noWrap/>
            <w:hideMark/>
          </w:tcPr>
          <w:p w14:paraId="539DF4B4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The role of the Ofsted, SfYC and the Local Safeguarding Children Partnership</w:t>
            </w:r>
          </w:p>
        </w:tc>
        <w:tc>
          <w:tcPr>
            <w:tcW w:w="664" w:type="dxa"/>
            <w:noWrap/>
            <w:hideMark/>
          </w:tcPr>
          <w:p w14:paraId="6DC1829E" w14:textId="77777777" w:rsidR="00C379C5" w:rsidRPr="00C379C5" w:rsidRDefault="00C379C5" w:rsidP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3</w:t>
            </w:r>
          </w:p>
        </w:tc>
        <w:tc>
          <w:tcPr>
            <w:tcW w:w="3472" w:type="dxa"/>
            <w:noWrap/>
            <w:hideMark/>
          </w:tcPr>
          <w:p w14:paraId="33BCD073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3.4 Making a complaint</w:t>
            </w:r>
          </w:p>
        </w:tc>
      </w:tr>
      <w:tr w:rsidR="00C379C5" w:rsidRPr="00C379C5" w14:paraId="085F3728" w14:textId="77777777" w:rsidTr="00E4564C">
        <w:trPr>
          <w:trHeight w:val="300"/>
        </w:trPr>
        <w:tc>
          <w:tcPr>
            <w:tcW w:w="4880" w:type="dxa"/>
            <w:noWrap/>
            <w:hideMark/>
          </w:tcPr>
          <w:p w14:paraId="1F110651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Third party harassment</w:t>
            </w:r>
          </w:p>
        </w:tc>
        <w:tc>
          <w:tcPr>
            <w:tcW w:w="664" w:type="dxa"/>
            <w:noWrap/>
            <w:hideMark/>
          </w:tcPr>
          <w:p w14:paraId="6B2C16E2" w14:textId="77777777" w:rsidR="00C379C5" w:rsidRPr="00C379C5" w:rsidRDefault="00C379C5" w:rsidP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3</w:t>
            </w:r>
          </w:p>
        </w:tc>
        <w:tc>
          <w:tcPr>
            <w:tcW w:w="3472" w:type="dxa"/>
            <w:noWrap/>
            <w:hideMark/>
          </w:tcPr>
          <w:p w14:paraId="1576C48E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4.9 Sexual Harassment Policy</w:t>
            </w:r>
          </w:p>
        </w:tc>
      </w:tr>
      <w:tr w:rsidR="00C379C5" w:rsidRPr="00C379C5" w14:paraId="77D4069C" w14:textId="77777777" w:rsidTr="00E4564C">
        <w:trPr>
          <w:trHeight w:val="300"/>
        </w:trPr>
        <w:tc>
          <w:tcPr>
            <w:tcW w:w="4880" w:type="dxa"/>
            <w:hideMark/>
          </w:tcPr>
          <w:p w14:paraId="47D3BC84" w14:textId="77777777" w:rsidR="00C379C5" w:rsidRPr="00C379C5" w:rsidRDefault="00C379C5" w:rsidP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Trade union duties and activities</w:t>
            </w:r>
          </w:p>
        </w:tc>
        <w:tc>
          <w:tcPr>
            <w:tcW w:w="664" w:type="dxa"/>
            <w:noWrap/>
            <w:hideMark/>
          </w:tcPr>
          <w:p w14:paraId="20F3FCA1" w14:textId="77777777" w:rsidR="00C379C5" w:rsidRPr="00C379C5" w:rsidRDefault="00C379C5" w:rsidP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3</w:t>
            </w:r>
          </w:p>
        </w:tc>
        <w:tc>
          <w:tcPr>
            <w:tcW w:w="3472" w:type="dxa"/>
            <w:noWrap/>
            <w:hideMark/>
          </w:tcPr>
          <w:p w14:paraId="4B2F7CD0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4.3 Time Off Work and flexible working Policy</w:t>
            </w:r>
          </w:p>
        </w:tc>
      </w:tr>
      <w:tr w:rsidR="00C379C5" w:rsidRPr="00C379C5" w14:paraId="71EAA395" w14:textId="77777777" w:rsidTr="00E4564C">
        <w:trPr>
          <w:trHeight w:val="300"/>
        </w:trPr>
        <w:tc>
          <w:tcPr>
            <w:tcW w:w="4880" w:type="dxa"/>
            <w:noWrap/>
            <w:hideMark/>
          </w:tcPr>
          <w:p w14:paraId="1C0E80B7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Trafficked children and modern slavery</w:t>
            </w:r>
          </w:p>
        </w:tc>
        <w:tc>
          <w:tcPr>
            <w:tcW w:w="664" w:type="dxa"/>
            <w:noWrap/>
            <w:hideMark/>
          </w:tcPr>
          <w:p w14:paraId="736CB1A3" w14:textId="77777777" w:rsidR="00C379C5" w:rsidRPr="00C379C5" w:rsidRDefault="00C379C5" w:rsidP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19</w:t>
            </w:r>
          </w:p>
        </w:tc>
        <w:tc>
          <w:tcPr>
            <w:tcW w:w="3472" w:type="dxa"/>
            <w:noWrap/>
            <w:hideMark/>
          </w:tcPr>
          <w:p w14:paraId="2BE7AD28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1.2 Safeguarding Children and child protection</w:t>
            </w:r>
          </w:p>
        </w:tc>
      </w:tr>
      <w:tr w:rsidR="00C379C5" w:rsidRPr="00C379C5" w14:paraId="6A9E5E4A" w14:textId="77777777" w:rsidTr="00E4564C">
        <w:trPr>
          <w:trHeight w:val="300"/>
        </w:trPr>
        <w:tc>
          <w:tcPr>
            <w:tcW w:w="4880" w:type="dxa"/>
            <w:noWrap/>
            <w:hideMark/>
          </w:tcPr>
          <w:p w14:paraId="519272FB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Training</w:t>
            </w:r>
          </w:p>
        </w:tc>
        <w:tc>
          <w:tcPr>
            <w:tcW w:w="664" w:type="dxa"/>
            <w:noWrap/>
            <w:hideMark/>
          </w:tcPr>
          <w:p w14:paraId="7A51D7BA" w14:textId="77777777" w:rsidR="00C379C5" w:rsidRPr="00C379C5" w:rsidRDefault="00C379C5" w:rsidP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42</w:t>
            </w:r>
          </w:p>
        </w:tc>
        <w:tc>
          <w:tcPr>
            <w:tcW w:w="3472" w:type="dxa"/>
            <w:noWrap/>
            <w:hideMark/>
          </w:tcPr>
          <w:p w14:paraId="30CE04E4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1.2 Safeguarding Children and child protection</w:t>
            </w:r>
          </w:p>
        </w:tc>
      </w:tr>
      <w:tr w:rsidR="00C379C5" w:rsidRPr="00C379C5" w14:paraId="43F97D6B" w14:textId="77777777" w:rsidTr="00E4564C">
        <w:trPr>
          <w:trHeight w:val="300"/>
        </w:trPr>
        <w:tc>
          <w:tcPr>
            <w:tcW w:w="4880" w:type="dxa"/>
            <w:noWrap/>
            <w:hideMark/>
          </w:tcPr>
          <w:p w14:paraId="58943751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Training and staff development</w:t>
            </w:r>
          </w:p>
        </w:tc>
        <w:tc>
          <w:tcPr>
            <w:tcW w:w="664" w:type="dxa"/>
            <w:noWrap/>
            <w:hideMark/>
          </w:tcPr>
          <w:p w14:paraId="491AF09F" w14:textId="77777777" w:rsidR="00C379C5" w:rsidRPr="00C379C5" w:rsidRDefault="00C379C5" w:rsidP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7</w:t>
            </w:r>
          </w:p>
        </w:tc>
        <w:tc>
          <w:tcPr>
            <w:tcW w:w="3472" w:type="dxa"/>
            <w:noWrap/>
            <w:hideMark/>
          </w:tcPr>
          <w:p w14:paraId="298DE791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4.1 Employment and Staffing</w:t>
            </w:r>
          </w:p>
        </w:tc>
      </w:tr>
      <w:tr w:rsidR="00C379C5" w:rsidRPr="00C379C5" w14:paraId="5A3BF721" w14:textId="77777777" w:rsidTr="00E4564C">
        <w:trPr>
          <w:trHeight w:val="300"/>
        </w:trPr>
        <w:tc>
          <w:tcPr>
            <w:tcW w:w="4880" w:type="dxa"/>
            <w:noWrap/>
            <w:hideMark/>
          </w:tcPr>
          <w:p w14:paraId="554D403F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Transition to school</w:t>
            </w:r>
          </w:p>
        </w:tc>
        <w:tc>
          <w:tcPr>
            <w:tcW w:w="664" w:type="dxa"/>
            <w:noWrap/>
            <w:hideMark/>
          </w:tcPr>
          <w:p w14:paraId="0FA68A94" w14:textId="77777777" w:rsidR="00C379C5" w:rsidRPr="00C379C5" w:rsidRDefault="00C379C5" w:rsidP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3</w:t>
            </w:r>
          </w:p>
        </w:tc>
        <w:tc>
          <w:tcPr>
            <w:tcW w:w="3472" w:type="dxa"/>
            <w:noWrap/>
            <w:hideMark/>
          </w:tcPr>
          <w:p w14:paraId="031F1381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1.6 Looked after children</w:t>
            </w:r>
          </w:p>
        </w:tc>
      </w:tr>
      <w:tr w:rsidR="00C379C5" w:rsidRPr="00C379C5" w14:paraId="16B7308A" w14:textId="77777777" w:rsidTr="00E4564C">
        <w:trPr>
          <w:trHeight w:val="300"/>
        </w:trPr>
        <w:tc>
          <w:tcPr>
            <w:tcW w:w="4880" w:type="dxa"/>
            <w:noWrap/>
            <w:hideMark/>
          </w:tcPr>
          <w:p w14:paraId="4984A0D4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Trigger Trio</w:t>
            </w:r>
          </w:p>
        </w:tc>
        <w:tc>
          <w:tcPr>
            <w:tcW w:w="664" w:type="dxa"/>
            <w:noWrap/>
            <w:hideMark/>
          </w:tcPr>
          <w:p w14:paraId="001ACED2" w14:textId="77777777" w:rsidR="00C379C5" w:rsidRPr="00C379C5" w:rsidRDefault="00C379C5" w:rsidP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11</w:t>
            </w:r>
          </w:p>
        </w:tc>
        <w:tc>
          <w:tcPr>
            <w:tcW w:w="3472" w:type="dxa"/>
            <w:noWrap/>
            <w:hideMark/>
          </w:tcPr>
          <w:p w14:paraId="1F7CEDB0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1.2 Safeguarding Children and child protection</w:t>
            </w:r>
          </w:p>
        </w:tc>
      </w:tr>
      <w:tr w:rsidR="00C379C5" w:rsidRPr="00C379C5" w14:paraId="76C8A376" w14:textId="77777777" w:rsidTr="00E4564C">
        <w:trPr>
          <w:trHeight w:val="300"/>
        </w:trPr>
        <w:tc>
          <w:tcPr>
            <w:tcW w:w="4880" w:type="dxa"/>
            <w:noWrap/>
            <w:hideMark/>
          </w:tcPr>
          <w:p w14:paraId="0CCDD775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Uncollected Child</w:t>
            </w:r>
          </w:p>
        </w:tc>
        <w:tc>
          <w:tcPr>
            <w:tcW w:w="664" w:type="dxa"/>
            <w:noWrap/>
            <w:hideMark/>
          </w:tcPr>
          <w:p w14:paraId="4FCF5541" w14:textId="77777777" w:rsidR="00C379C5" w:rsidRPr="00C379C5" w:rsidRDefault="00C379C5" w:rsidP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38</w:t>
            </w:r>
          </w:p>
        </w:tc>
        <w:tc>
          <w:tcPr>
            <w:tcW w:w="3472" w:type="dxa"/>
            <w:noWrap/>
            <w:hideMark/>
          </w:tcPr>
          <w:p w14:paraId="60068FD4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1.2 Safeguarding Children and child protection</w:t>
            </w:r>
          </w:p>
        </w:tc>
      </w:tr>
      <w:tr w:rsidR="00C379C5" w:rsidRPr="00C379C5" w14:paraId="018E9D1A" w14:textId="77777777" w:rsidTr="00E4564C">
        <w:trPr>
          <w:trHeight w:val="300"/>
        </w:trPr>
        <w:tc>
          <w:tcPr>
            <w:tcW w:w="4880" w:type="dxa"/>
            <w:noWrap/>
            <w:hideMark/>
          </w:tcPr>
          <w:p w14:paraId="0A33D1D8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Valuing diversity in families</w:t>
            </w:r>
          </w:p>
        </w:tc>
        <w:tc>
          <w:tcPr>
            <w:tcW w:w="664" w:type="dxa"/>
            <w:noWrap/>
            <w:hideMark/>
          </w:tcPr>
          <w:p w14:paraId="0105F535" w14:textId="77777777" w:rsidR="00C379C5" w:rsidRPr="00C379C5" w:rsidRDefault="00C379C5" w:rsidP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4</w:t>
            </w:r>
          </w:p>
        </w:tc>
        <w:tc>
          <w:tcPr>
            <w:tcW w:w="3472" w:type="dxa"/>
            <w:noWrap/>
            <w:hideMark/>
          </w:tcPr>
          <w:p w14:paraId="5C9CAC66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2.1 Valuing diversity and promoting equality</w:t>
            </w:r>
          </w:p>
        </w:tc>
      </w:tr>
      <w:tr w:rsidR="00C379C5" w:rsidRPr="00C379C5" w14:paraId="6A11B508" w14:textId="77777777" w:rsidTr="00E4564C">
        <w:trPr>
          <w:trHeight w:val="300"/>
        </w:trPr>
        <w:tc>
          <w:tcPr>
            <w:tcW w:w="4880" w:type="dxa"/>
            <w:noWrap/>
            <w:hideMark/>
          </w:tcPr>
          <w:p w14:paraId="572D976E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 xml:space="preserve">Vetting and staff selection </w:t>
            </w:r>
          </w:p>
        </w:tc>
        <w:tc>
          <w:tcPr>
            <w:tcW w:w="664" w:type="dxa"/>
            <w:noWrap/>
            <w:hideMark/>
          </w:tcPr>
          <w:p w14:paraId="0B173E84" w14:textId="77777777" w:rsidR="00C379C5" w:rsidRPr="00C379C5" w:rsidRDefault="00C379C5" w:rsidP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3</w:t>
            </w:r>
          </w:p>
        </w:tc>
        <w:tc>
          <w:tcPr>
            <w:tcW w:w="3472" w:type="dxa"/>
            <w:noWrap/>
            <w:hideMark/>
          </w:tcPr>
          <w:p w14:paraId="15C60DF2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4.1 Employment and Staffing</w:t>
            </w:r>
          </w:p>
        </w:tc>
      </w:tr>
      <w:tr w:rsidR="00C379C5" w:rsidRPr="00C379C5" w14:paraId="1031B55F" w14:textId="77777777" w:rsidTr="00E4564C">
        <w:trPr>
          <w:trHeight w:val="300"/>
        </w:trPr>
        <w:tc>
          <w:tcPr>
            <w:tcW w:w="4880" w:type="dxa"/>
            <w:noWrap/>
            <w:hideMark/>
          </w:tcPr>
          <w:p w14:paraId="445AF5FB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Victimisation</w:t>
            </w:r>
          </w:p>
        </w:tc>
        <w:tc>
          <w:tcPr>
            <w:tcW w:w="664" w:type="dxa"/>
            <w:noWrap/>
            <w:hideMark/>
          </w:tcPr>
          <w:p w14:paraId="709B849C" w14:textId="77777777" w:rsidR="00C379C5" w:rsidRPr="00C379C5" w:rsidRDefault="00C379C5" w:rsidP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3</w:t>
            </w:r>
          </w:p>
        </w:tc>
        <w:tc>
          <w:tcPr>
            <w:tcW w:w="3472" w:type="dxa"/>
            <w:noWrap/>
            <w:hideMark/>
          </w:tcPr>
          <w:p w14:paraId="193B3A21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4.9 Sexual Harassment Policy</w:t>
            </w:r>
          </w:p>
        </w:tc>
      </w:tr>
      <w:tr w:rsidR="00C379C5" w:rsidRPr="00C379C5" w14:paraId="72846984" w14:textId="77777777" w:rsidTr="00E4564C">
        <w:trPr>
          <w:trHeight w:val="300"/>
        </w:trPr>
        <w:tc>
          <w:tcPr>
            <w:tcW w:w="4880" w:type="dxa"/>
            <w:noWrap/>
            <w:hideMark/>
          </w:tcPr>
          <w:p w14:paraId="5E07A586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Virtual School Hampshire (VSH)</w:t>
            </w:r>
          </w:p>
        </w:tc>
        <w:tc>
          <w:tcPr>
            <w:tcW w:w="664" w:type="dxa"/>
            <w:noWrap/>
            <w:hideMark/>
          </w:tcPr>
          <w:p w14:paraId="6665DF5E" w14:textId="77777777" w:rsidR="00C379C5" w:rsidRPr="00C379C5" w:rsidRDefault="00C379C5" w:rsidP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4</w:t>
            </w:r>
          </w:p>
        </w:tc>
        <w:tc>
          <w:tcPr>
            <w:tcW w:w="3472" w:type="dxa"/>
            <w:noWrap/>
            <w:hideMark/>
          </w:tcPr>
          <w:p w14:paraId="6D37033F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1.6 Looked after children</w:t>
            </w:r>
          </w:p>
        </w:tc>
      </w:tr>
      <w:tr w:rsidR="00C379C5" w:rsidRPr="00C379C5" w14:paraId="08E42606" w14:textId="77777777" w:rsidTr="00E4564C">
        <w:trPr>
          <w:trHeight w:val="300"/>
        </w:trPr>
        <w:tc>
          <w:tcPr>
            <w:tcW w:w="4880" w:type="dxa"/>
            <w:noWrap/>
            <w:hideMark/>
          </w:tcPr>
          <w:p w14:paraId="5CD0E0DE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lastRenderedPageBreak/>
              <w:t>What is sexual harassment</w:t>
            </w:r>
          </w:p>
        </w:tc>
        <w:tc>
          <w:tcPr>
            <w:tcW w:w="664" w:type="dxa"/>
            <w:noWrap/>
            <w:hideMark/>
          </w:tcPr>
          <w:p w14:paraId="544F7E7D" w14:textId="77777777" w:rsidR="00C379C5" w:rsidRPr="00C379C5" w:rsidRDefault="00C379C5" w:rsidP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2</w:t>
            </w:r>
          </w:p>
        </w:tc>
        <w:tc>
          <w:tcPr>
            <w:tcW w:w="3472" w:type="dxa"/>
            <w:noWrap/>
            <w:hideMark/>
          </w:tcPr>
          <w:p w14:paraId="08B45316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4.9 Sexual Harassment Policy</w:t>
            </w:r>
          </w:p>
        </w:tc>
      </w:tr>
      <w:tr w:rsidR="00C379C5" w:rsidRPr="00C379C5" w14:paraId="514CF274" w14:textId="77777777" w:rsidTr="00E4564C">
        <w:trPr>
          <w:trHeight w:val="300"/>
        </w:trPr>
        <w:tc>
          <w:tcPr>
            <w:tcW w:w="4880" w:type="dxa"/>
            <w:noWrap/>
            <w:hideMark/>
          </w:tcPr>
          <w:p w14:paraId="33935C0B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 xml:space="preserve">Working with parents and families </w:t>
            </w:r>
          </w:p>
        </w:tc>
        <w:tc>
          <w:tcPr>
            <w:tcW w:w="664" w:type="dxa"/>
            <w:noWrap/>
            <w:hideMark/>
          </w:tcPr>
          <w:p w14:paraId="373EDDC0" w14:textId="77777777" w:rsidR="00C379C5" w:rsidRPr="00C379C5" w:rsidRDefault="00C379C5" w:rsidP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2</w:t>
            </w:r>
          </w:p>
        </w:tc>
        <w:tc>
          <w:tcPr>
            <w:tcW w:w="3472" w:type="dxa"/>
            <w:noWrap/>
            <w:hideMark/>
          </w:tcPr>
          <w:p w14:paraId="01CDDABB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1.10 Attendance</w:t>
            </w:r>
          </w:p>
        </w:tc>
      </w:tr>
      <w:tr w:rsidR="00C379C5" w:rsidRPr="00C379C5" w14:paraId="19F7CF8B" w14:textId="77777777" w:rsidTr="00E4564C">
        <w:trPr>
          <w:trHeight w:val="300"/>
        </w:trPr>
        <w:tc>
          <w:tcPr>
            <w:tcW w:w="4880" w:type="dxa"/>
            <w:noWrap/>
            <w:hideMark/>
          </w:tcPr>
          <w:p w14:paraId="0FFE20AA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Zero tolerance Conclusion</w:t>
            </w:r>
          </w:p>
        </w:tc>
        <w:tc>
          <w:tcPr>
            <w:tcW w:w="664" w:type="dxa"/>
            <w:noWrap/>
            <w:hideMark/>
          </w:tcPr>
          <w:p w14:paraId="2337E00B" w14:textId="77777777" w:rsidR="00C379C5" w:rsidRPr="00C379C5" w:rsidRDefault="00C379C5" w:rsidP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4</w:t>
            </w:r>
          </w:p>
        </w:tc>
        <w:tc>
          <w:tcPr>
            <w:tcW w:w="3472" w:type="dxa"/>
            <w:noWrap/>
            <w:hideMark/>
          </w:tcPr>
          <w:p w14:paraId="319AC802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1.7  Parental and Adult Behaviour Policy</w:t>
            </w:r>
          </w:p>
        </w:tc>
      </w:tr>
      <w:tr w:rsidR="00C379C5" w:rsidRPr="00C379C5" w14:paraId="108B39E0" w14:textId="77777777" w:rsidTr="00E4564C">
        <w:trPr>
          <w:trHeight w:val="300"/>
        </w:trPr>
        <w:tc>
          <w:tcPr>
            <w:tcW w:w="4880" w:type="dxa"/>
            <w:noWrap/>
            <w:hideMark/>
          </w:tcPr>
          <w:p w14:paraId="52E1C0AA" w14:textId="77777777" w:rsidR="00C379C5" w:rsidRPr="00C379C5" w:rsidRDefault="00C379C5">
            <w:pPr>
              <w:rPr>
                <w:sz w:val="28"/>
                <w:szCs w:val="28"/>
              </w:rPr>
            </w:pPr>
          </w:p>
        </w:tc>
        <w:tc>
          <w:tcPr>
            <w:tcW w:w="664" w:type="dxa"/>
            <w:noWrap/>
            <w:hideMark/>
          </w:tcPr>
          <w:p w14:paraId="39A92A4D" w14:textId="77777777" w:rsidR="00C379C5" w:rsidRPr="00C379C5" w:rsidRDefault="00C379C5">
            <w:pPr>
              <w:rPr>
                <w:sz w:val="28"/>
                <w:szCs w:val="28"/>
              </w:rPr>
            </w:pPr>
          </w:p>
        </w:tc>
        <w:tc>
          <w:tcPr>
            <w:tcW w:w="3472" w:type="dxa"/>
            <w:noWrap/>
            <w:hideMark/>
          </w:tcPr>
          <w:p w14:paraId="29C89F12" w14:textId="77777777" w:rsidR="00C379C5" w:rsidRPr="00C379C5" w:rsidRDefault="00C379C5" w:rsidP="00C379C5">
            <w:pPr>
              <w:rPr>
                <w:sz w:val="28"/>
                <w:szCs w:val="28"/>
              </w:rPr>
            </w:pPr>
          </w:p>
        </w:tc>
      </w:tr>
      <w:tr w:rsidR="00C379C5" w:rsidRPr="00C379C5" w14:paraId="754EB0FC" w14:textId="77777777" w:rsidTr="00E4564C">
        <w:trPr>
          <w:trHeight w:val="300"/>
        </w:trPr>
        <w:tc>
          <w:tcPr>
            <w:tcW w:w="4880" w:type="dxa"/>
            <w:noWrap/>
            <w:hideMark/>
          </w:tcPr>
          <w:p w14:paraId="48381307" w14:textId="77777777" w:rsidR="00C379C5" w:rsidRPr="00C379C5" w:rsidRDefault="00C379C5">
            <w:pPr>
              <w:rPr>
                <w:sz w:val="28"/>
                <w:szCs w:val="28"/>
              </w:rPr>
            </w:pPr>
          </w:p>
        </w:tc>
        <w:tc>
          <w:tcPr>
            <w:tcW w:w="664" w:type="dxa"/>
            <w:noWrap/>
            <w:hideMark/>
          </w:tcPr>
          <w:p w14:paraId="2A3EC66A" w14:textId="77777777" w:rsidR="00C379C5" w:rsidRPr="00C379C5" w:rsidRDefault="00C379C5">
            <w:pPr>
              <w:rPr>
                <w:sz w:val="28"/>
                <w:szCs w:val="28"/>
              </w:rPr>
            </w:pPr>
          </w:p>
        </w:tc>
        <w:tc>
          <w:tcPr>
            <w:tcW w:w="3472" w:type="dxa"/>
            <w:noWrap/>
            <w:hideMark/>
          </w:tcPr>
          <w:p w14:paraId="454EA64D" w14:textId="77777777" w:rsidR="00C379C5" w:rsidRPr="00C379C5" w:rsidRDefault="00C379C5" w:rsidP="00C379C5">
            <w:pPr>
              <w:rPr>
                <w:sz w:val="28"/>
                <w:szCs w:val="28"/>
              </w:rPr>
            </w:pPr>
          </w:p>
        </w:tc>
      </w:tr>
    </w:tbl>
    <w:p w14:paraId="2458D725" w14:textId="77777777" w:rsidR="00C379C5" w:rsidRDefault="00C379C5" w:rsidP="0089551B">
      <w:pPr>
        <w:rPr>
          <w:sz w:val="28"/>
          <w:szCs w:val="28"/>
        </w:rPr>
      </w:pPr>
    </w:p>
    <w:sectPr w:rsidR="00C379C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43DA"/>
    <w:rsid w:val="001420AD"/>
    <w:rsid w:val="001C68E0"/>
    <w:rsid w:val="001E7B6A"/>
    <w:rsid w:val="001F0086"/>
    <w:rsid w:val="00217AD9"/>
    <w:rsid w:val="002434ED"/>
    <w:rsid w:val="004855E9"/>
    <w:rsid w:val="004B1377"/>
    <w:rsid w:val="00555F02"/>
    <w:rsid w:val="00667FD2"/>
    <w:rsid w:val="0077611E"/>
    <w:rsid w:val="00780250"/>
    <w:rsid w:val="007C655D"/>
    <w:rsid w:val="0089551B"/>
    <w:rsid w:val="00925407"/>
    <w:rsid w:val="009320FA"/>
    <w:rsid w:val="009843DA"/>
    <w:rsid w:val="009E42D5"/>
    <w:rsid w:val="00A42062"/>
    <w:rsid w:val="00A7521D"/>
    <w:rsid w:val="00A85AFD"/>
    <w:rsid w:val="00B87E30"/>
    <w:rsid w:val="00C2108D"/>
    <w:rsid w:val="00C379C5"/>
    <w:rsid w:val="00D90A7F"/>
    <w:rsid w:val="00E4564C"/>
    <w:rsid w:val="00E874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3AA926"/>
  <w15:chartTrackingRefBased/>
  <w15:docId w15:val="{94F67CBE-2B95-4FCE-8F87-C6FFDE5A75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843D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843D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843D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843D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843D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843D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843D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843D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843D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843D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843D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843D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843DA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843DA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843D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843D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843D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843D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843D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843D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843D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843D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843D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843D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843D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843D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843D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843D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843DA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semiHidden/>
    <w:unhideWhenUsed/>
    <w:rsid w:val="009843DA"/>
    <w:rPr>
      <w:color w:val="467886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9843DA"/>
    <w:rPr>
      <w:color w:val="96607D"/>
      <w:u w:val="single"/>
    </w:rPr>
  </w:style>
  <w:style w:type="paragraph" w:customStyle="1" w:styleId="msonormal0">
    <w:name w:val="msonormal"/>
    <w:basedOn w:val="Normal"/>
    <w:rsid w:val="009843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en-GB"/>
      <w14:ligatures w14:val="none"/>
    </w:rPr>
  </w:style>
  <w:style w:type="paragraph" w:customStyle="1" w:styleId="font5">
    <w:name w:val="font5"/>
    <w:basedOn w:val="Normal"/>
    <w:rsid w:val="009843DA"/>
    <w:pPr>
      <w:spacing w:before="100" w:beforeAutospacing="1" w:after="100" w:afterAutospacing="1" w:line="240" w:lineRule="auto"/>
    </w:pPr>
    <w:rPr>
      <w:rFonts w:ascii="Calibri" w:eastAsia="Times New Roman" w:hAnsi="Calibri" w:cs="Calibri"/>
      <w:color w:val="1E1E1E"/>
      <w:kern w:val="0"/>
      <w:sz w:val="18"/>
      <w:szCs w:val="18"/>
      <w:lang w:eastAsia="en-GB"/>
      <w14:ligatures w14:val="none"/>
    </w:rPr>
  </w:style>
  <w:style w:type="paragraph" w:customStyle="1" w:styleId="font6">
    <w:name w:val="font6"/>
    <w:basedOn w:val="Normal"/>
    <w:rsid w:val="009843DA"/>
    <w:pPr>
      <w:spacing w:before="100" w:beforeAutospacing="1" w:after="100" w:afterAutospacing="1" w:line="240" w:lineRule="auto"/>
    </w:pPr>
    <w:rPr>
      <w:rFonts w:ascii="Calibri" w:eastAsia="Times New Roman" w:hAnsi="Calibri" w:cs="Calibri"/>
      <w:b/>
      <w:bCs/>
      <w:color w:val="000000"/>
      <w:kern w:val="0"/>
      <w:sz w:val="18"/>
      <w:szCs w:val="18"/>
      <w:lang w:eastAsia="en-GB"/>
      <w14:ligatures w14:val="none"/>
    </w:rPr>
  </w:style>
  <w:style w:type="paragraph" w:customStyle="1" w:styleId="xl63">
    <w:name w:val="xl63"/>
    <w:basedOn w:val="Normal"/>
    <w:rsid w:val="009843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kern w:val="0"/>
      <w:sz w:val="18"/>
      <w:szCs w:val="18"/>
      <w:lang w:eastAsia="en-GB"/>
      <w14:ligatures w14:val="none"/>
    </w:rPr>
  </w:style>
  <w:style w:type="paragraph" w:customStyle="1" w:styleId="xl64">
    <w:name w:val="xl64"/>
    <w:basedOn w:val="Normal"/>
    <w:rsid w:val="009843D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kern w:val="0"/>
      <w:sz w:val="18"/>
      <w:szCs w:val="18"/>
      <w:lang w:eastAsia="en-GB"/>
      <w14:ligatures w14:val="none"/>
    </w:rPr>
  </w:style>
  <w:style w:type="paragraph" w:customStyle="1" w:styleId="xl65">
    <w:name w:val="xl65"/>
    <w:basedOn w:val="Normal"/>
    <w:rsid w:val="009843DA"/>
    <w:pP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kern w:val="0"/>
      <w:sz w:val="18"/>
      <w:szCs w:val="18"/>
      <w:lang w:eastAsia="en-GB"/>
      <w14:ligatures w14:val="none"/>
    </w:rPr>
  </w:style>
  <w:style w:type="paragraph" w:customStyle="1" w:styleId="xl66">
    <w:name w:val="xl66"/>
    <w:basedOn w:val="Normal"/>
    <w:rsid w:val="009843D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kern w:val="0"/>
      <w:sz w:val="18"/>
      <w:szCs w:val="18"/>
      <w:lang w:eastAsia="en-GB"/>
      <w14:ligatures w14:val="none"/>
    </w:rPr>
  </w:style>
  <w:style w:type="paragraph" w:customStyle="1" w:styleId="xl67">
    <w:name w:val="xl67"/>
    <w:basedOn w:val="Normal"/>
    <w:rsid w:val="009843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18"/>
      <w:szCs w:val="18"/>
      <w:lang w:eastAsia="en-GB"/>
      <w14:ligatures w14:val="none"/>
    </w:rPr>
  </w:style>
  <w:style w:type="paragraph" w:customStyle="1" w:styleId="xl68">
    <w:name w:val="xl68"/>
    <w:basedOn w:val="Normal"/>
    <w:rsid w:val="009843DA"/>
    <w:pP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color w:val="1E1E1E"/>
      <w:kern w:val="0"/>
      <w:sz w:val="18"/>
      <w:szCs w:val="18"/>
      <w:lang w:eastAsia="en-GB"/>
      <w14:ligatures w14:val="none"/>
    </w:rPr>
  </w:style>
  <w:style w:type="paragraph" w:customStyle="1" w:styleId="xl69">
    <w:name w:val="xl69"/>
    <w:basedOn w:val="Normal"/>
    <w:rsid w:val="009843DA"/>
    <w:pPr>
      <w:spacing w:before="100" w:beforeAutospacing="1" w:after="100" w:afterAutospacing="1" w:line="240" w:lineRule="auto"/>
    </w:pPr>
    <w:rPr>
      <w:rFonts w:ascii="Calibri" w:eastAsia="Times New Roman" w:hAnsi="Calibri" w:cs="Calibri"/>
      <w:color w:val="1E1E1E"/>
      <w:kern w:val="0"/>
      <w:sz w:val="18"/>
      <w:szCs w:val="18"/>
      <w:lang w:eastAsia="en-GB"/>
      <w14:ligatures w14:val="none"/>
    </w:rPr>
  </w:style>
  <w:style w:type="paragraph" w:customStyle="1" w:styleId="xl70">
    <w:name w:val="xl70"/>
    <w:basedOn w:val="Normal"/>
    <w:rsid w:val="009843DA"/>
    <w:pPr>
      <w:spacing w:before="100" w:beforeAutospacing="1" w:after="100" w:afterAutospacing="1" w:line="240" w:lineRule="auto"/>
    </w:pPr>
    <w:rPr>
      <w:rFonts w:ascii="Calibri" w:eastAsia="Times New Roman" w:hAnsi="Calibri" w:cs="Calibri"/>
      <w:kern w:val="0"/>
      <w:sz w:val="18"/>
      <w:szCs w:val="18"/>
      <w:lang w:eastAsia="en-GB"/>
      <w14:ligatures w14:val="none"/>
    </w:rPr>
  </w:style>
  <w:style w:type="paragraph" w:customStyle="1" w:styleId="xl71">
    <w:name w:val="xl71"/>
    <w:basedOn w:val="Normal"/>
    <w:rsid w:val="009843DA"/>
    <w:pP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kern w:val="0"/>
      <w:sz w:val="18"/>
      <w:szCs w:val="18"/>
      <w:lang w:eastAsia="en-GB"/>
      <w14:ligatures w14:val="none"/>
    </w:rPr>
  </w:style>
  <w:style w:type="paragraph" w:customStyle="1" w:styleId="xl72">
    <w:name w:val="xl72"/>
    <w:basedOn w:val="Normal"/>
    <w:rsid w:val="009843DA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kern w:val="0"/>
      <w:sz w:val="18"/>
      <w:szCs w:val="18"/>
      <w:lang w:eastAsia="en-GB"/>
      <w14:ligatures w14:val="none"/>
    </w:rPr>
  </w:style>
  <w:style w:type="paragraph" w:customStyle="1" w:styleId="xl73">
    <w:name w:val="xl73"/>
    <w:basedOn w:val="Normal"/>
    <w:rsid w:val="009843DA"/>
    <w:pP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kern w:val="0"/>
      <w:sz w:val="18"/>
      <w:szCs w:val="18"/>
      <w:lang w:eastAsia="en-GB"/>
      <w14:ligatures w14:val="none"/>
    </w:rPr>
  </w:style>
  <w:style w:type="paragraph" w:customStyle="1" w:styleId="xl74">
    <w:name w:val="xl74"/>
    <w:basedOn w:val="Normal"/>
    <w:rsid w:val="009843DA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18"/>
      <w:szCs w:val="18"/>
      <w:lang w:eastAsia="en-GB"/>
      <w14:ligatures w14:val="none"/>
    </w:rPr>
  </w:style>
  <w:style w:type="paragraph" w:customStyle="1" w:styleId="xl75">
    <w:name w:val="xl75"/>
    <w:basedOn w:val="Normal"/>
    <w:rsid w:val="009843DA"/>
    <w:pP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color w:val="000000"/>
      <w:kern w:val="0"/>
      <w:sz w:val="18"/>
      <w:szCs w:val="18"/>
      <w:lang w:eastAsia="en-GB"/>
      <w14:ligatures w14:val="none"/>
    </w:rPr>
  </w:style>
  <w:style w:type="paragraph" w:customStyle="1" w:styleId="xl76">
    <w:name w:val="xl76"/>
    <w:basedOn w:val="Normal"/>
    <w:rsid w:val="009843DA"/>
    <w:pPr>
      <w:spacing w:before="100" w:beforeAutospacing="1" w:after="100" w:afterAutospacing="1" w:line="240" w:lineRule="auto"/>
      <w:jc w:val="both"/>
      <w:textAlignment w:val="center"/>
    </w:pPr>
    <w:rPr>
      <w:rFonts w:ascii="Calibri" w:eastAsia="Times New Roman" w:hAnsi="Calibri" w:cs="Calibri"/>
      <w:kern w:val="0"/>
      <w:sz w:val="18"/>
      <w:szCs w:val="18"/>
      <w:lang w:eastAsia="en-GB"/>
      <w14:ligatures w14:val="none"/>
    </w:rPr>
  </w:style>
  <w:style w:type="paragraph" w:customStyle="1" w:styleId="xl77">
    <w:name w:val="xl77"/>
    <w:basedOn w:val="Normal"/>
    <w:rsid w:val="009843DA"/>
    <w:pPr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kern w:val="0"/>
      <w:sz w:val="18"/>
      <w:szCs w:val="18"/>
      <w:lang w:eastAsia="en-GB"/>
      <w14:ligatures w14:val="none"/>
    </w:rPr>
  </w:style>
  <w:style w:type="table" w:styleId="TableGrid">
    <w:name w:val="Table Grid"/>
    <w:basedOn w:val="TableNormal"/>
    <w:uiPriority w:val="39"/>
    <w:rsid w:val="007761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78">
    <w:name w:val="xl78"/>
    <w:basedOn w:val="Normal"/>
    <w:rsid w:val="0077611E"/>
    <w:pPr>
      <w:spacing w:before="100" w:beforeAutospacing="1" w:after="100" w:afterAutospacing="1" w:line="240" w:lineRule="auto"/>
      <w:jc w:val="both"/>
      <w:textAlignment w:val="center"/>
    </w:pPr>
    <w:rPr>
      <w:rFonts w:ascii="Calibri" w:eastAsia="Times New Roman" w:hAnsi="Calibri" w:cs="Calibri"/>
      <w:kern w:val="0"/>
      <w:sz w:val="18"/>
      <w:szCs w:val="18"/>
      <w:lang w:eastAsia="en-GB"/>
      <w14:ligatures w14:val="none"/>
    </w:rPr>
  </w:style>
  <w:style w:type="paragraph" w:customStyle="1" w:styleId="xl79">
    <w:name w:val="xl79"/>
    <w:basedOn w:val="Normal"/>
    <w:rsid w:val="0077611E"/>
    <w:pPr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kern w:val="0"/>
      <w:sz w:val="18"/>
      <w:szCs w:val="18"/>
      <w:lang w:eastAsia="en-GB"/>
      <w14:ligatures w14:val="none"/>
    </w:rPr>
  </w:style>
  <w:style w:type="paragraph" w:customStyle="1" w:styleId="xl80">
    <w:name w:val="xl80"/>
    <w:basedOn w:val="Normal"/>
    <w:rsid w:val="0077611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kern w:val="0"/>
      <w:sz w:val="24"/>
      <w:szCs w:val="24"/>
      <w:lang w:eastAsia="en-GB"/>
      <w14:ligatures w14:val="none"/>
    </w:rPr>
  </w:style>
  <w:style w:type="paragraph" w:customStyle="1" w:styleId="xl81">
    <w:name w:val="xl81"/>
    <w:basedOn w:val="Normal"/>
    <w:rsid w:val="0077611E"/>
    <w:pPr>
      <w:spacing w:before="100" w:beforeAutospacing="1" w:after="100" w:afterAutospacing="1" w:line="240" w:lineRule="auto"/>
    </w:pPr>
    <w:rPr>
      <w:rFonts w:ascii="Calibri" w:eastAsia="Times New Roman" w:hAnsi="Calibri" w:cs="Calibri"/>
      <w:kern w:val="0"/>
      <w:sz w:val="24"/>
      <w:szCs w:val="24"/>
      <w:lang w:eastAsia="en-GB"/>
      <w14:ligatures w14:val="none"/>
    </w:rPr>
  </w:style>
  <w:style w:type="paragraph" w:customStyle="1" w:styleId="xl82">
    <w:name w:val="xl82"/>
    <w:basedOn w:val="Normal"/>
    <w:rsid w:val="0077611E"/>
    <w:pPr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kern w:val="0"/>
      <w:sz w:val="24"/>
      <w:szCs w:val="24"/>
      <w:lang w:eastAsia="en-GB"/>
      <w14:ligatures w14:val="none"/>
    </w:rPr>
  </w:style>
  <w:style w:type="numbering" w:customStyle="1" w:styleId="NoList1">
    <w:name w:val="No List1"/>
    <w:next w:val="NoList"/>
    <w:uiPriority w:val="99"/>
    <w:semiHidden/>
    <w:unhideWhenUsed/>
    <w:rsid w:val="004B137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759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13</Pages>
  <Words>2403</Words>
  <Characters>13700</Characters>
  <Application>Microsoft Office Word</Application>
  <DocSecurity>0</DocSecurity>
  <Lines>114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 Whatley</dc:creator>
  <cp:keywords/>
  <dc:description/>
  <cp:lastModifiedBy>Jo Whatley</cp:lastModifiedBy>
  <cp:revision>12</cp:revision>
  <cp:lastPrinted>2025-10-11T07:25:00Z</cp:lastPrinted>
  <dcterms:created xsi:type="dcterms:W3CDTF">2025-05-12T09:21:00Z</dcterms:created>
  <dcterms:modified xsi:type="dcterms:W3CDTF">2026-07-03T14:18:00Z</dcterms:modified>
</cp:coreProperties>
</file>